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BF8" w:rsidRDefault="00827860">
      <w:pPr>
        <w:pStyle w:val="Body"/>
        <w:spacing w:line="276" w:lineRule="auto"/>
        <w:jc w:val="both"/>
        <w:rPr>
          <w:rFonts w:ascii="Cambria" w:eastAsia="Cambria" w:hAnsi="Cambria" w:cs="Cambria"/>
          <w:sz w:val="24"/>
          <w:szCs w:val="24"/>
          <w:u w:color="000000"/>
        </w:rPr>
      </w:pPr>
      <w:bookmarkStart w:id="0" w:name="_GoBack"/>
      <w:bookmarkEnd w:id="0"/>
      <w:r>
        <w:rPr>
          <w:rFonts w:ascii="Cambria" w:eastAsia="Cambria" w:hAnsi="Cambria" w:cs="Cambria"/>
          <w:sz w:val="24"/>
          <w:szCs w:val="24"/>
          <w:u w:color="000000"/>
          <w:lang w:val="en-US"/>
        </w:rPr>
        <w:tab/>
      </w:r>
      <w:r>
        <w:rPr>
          <w:rFonts w:ascii="Cambria" w:eastAsia="Cambria" w:hAnsi="Cambria" w:cs="Cambria"/>
          <w:sz w:val="24"/>
          <w:szCs w:val="24"/>
          <w:u w:color="000000"/>
          <w:lang w:val="en-US"/>
        </w:rPr>
        <w:tab/>
      </w:r>
      <w:r>
        <w:rPr>
          <w:rFonts w:ascii="Cambria" w:eastAsia="Cambria" w:hAnsi="Cambria" w:cs="Cambria"/>
          <w:sz w:val="24"/>
          <w:szCs w:val="24"/>
          <w:u w:color="000000"/>
          <w:lang w:val="en-US"/>
        </w:rPr>
        <w:tab/>
      </w:r>
      <w:r>
        <w:rPr>
          <w:rFonts w:ascii="Cambria" w:eastAsia="Cambria" w:hAnsi="Cambria" w:cs="Cambria"/>
          <w:sz w:val="24"/>
          <w:szCs w:val="24"/>
          <w:u w:color="000000"/>
          <w:lang w:val="en-US"/>
        </w:rPr>
        <w:tab/>
      </w:r>
      <w:r>
        <w:rPr>
          <w:rFonts w:ascii="Cambria" w:eastAsia="Cambria" w:hAnsi="Cambria" w:cs="Cambria"/>
          <w:sz w:val="24"/>
          <w:szCs w:val="24"/>
          <w:u w:color="000000"/>
          <w:lang w:val="en-US"/>
        </w:rPr>
        <w:tab/>
      </w:r>
      <w:r>
        <w:rPr>
          <w:rFonts w:ascii="Cambria" w:eastAsia="Cambria" w:hAnsi="Cambria" w:cs="Cambria"/>
          <w:sz w:val="24"/>
          <w:szCs w:val="24"/>
          <w:u w:color="000000"/>
          <w:lang w:val="en-US"/>
        </w:rPr>
        <w:tab/>
      </w:r>
      <w:r>
        <w:rPr>
          <w:rFonts w:ascii="Cambria" w:eastAsia="Cambria" w:hAnsi="Cambria" w:cs="Cambria"/>
          <w:sz w:val="24"/>
          <w:szCs w:val="24"/>
          <w:u w:color="000000"/>
          <w:lang w:val="en-US"/>
        </w:rPr>
        <w:tab/>
        <w:t xml:space="preserve">6 </w:t>
      </w:r>
      <w:proofErr w:type="gramStart"/>
      <w:r>
        <w:rPr>
          <w:rFonts w:ascii="Cambria" w:eastAsia="Cambria" w:hAnsi="Cambria" w:cs="Cambria"/>
          <w:sz w:val="24"/>
          <w:szCs w:val="24"/>
          <w:u w:color="000000"/>
          <w:lang w:val="en-US"/>
        </w:rPr>
        <w:t>January,</w:t>
      </w:r>
      <w:proofErr w:type="gramEnd"/>
      <w:r>
        <w:rPr>
          <w:rFonts w:ascii="Cambria" w:eastAsia="Cambria" w:hAnsi="Cambria" w:cs="Cambria"/>
          <w:sz w:val="24"/>
          <w:szCs w:val="24"/>
          <w:u w:color="000000"/>
          <w:lang w:val="en-US"/>
        </w:rPr>
        <w:t xml:space="preserve"> 2017</w:t>
      </w:r>
    </w:p>
    <w:p w:rsidR="00BD5BF8" w:rsidRDefault="00BD5BF8">
      <w:pPr>
        <w:pStyle w:val="Body"/>
        <w:spacing w:line="276" w:lineRule="auto"/>
        <w:jc w:val="both"/>
        <w:rPr>
          <w:rFonts w:ascii="Cambria" w:eastAsia="Cambria" w:hAnsi="Cambria" w:cs="Cambria"/>
          <w:sz w:val="24"/>
          <w:szCs w:val="24"/>
          <w:u w:color="000000"/>
        </w:rPr>
      </w:pPr>
    </w:p>
    <w:p w:rsidR="00BD5BF8" w:rsidRDefault="00BD5BF8">
      <w:pPr>
        <w:pStyle w:val="Body"/>
        <w:spacing w:line="276" w:lineRule="auto"/>
        <w:jc w:val="both"/>
        <w:rPr>
          <w:rFonts w:ascii="Cambria" w:eastAsia="Cambria" w:hAnsi="Cambria" w:cs="Cambria"/>
          <w:sz w:val="24"/>
          <w:szCs w:val="24"/>
          <w:u w:color="000000"/>
        </w:rPr>
      </w:pPr>
    </w:p>
    <w:p w:rsidR="00BD5BF8" w:rsidRDefault="00827860">
      <w:pPr>
        <w:pStyle w:val="Body"/>
        <w:spacing w:line="276" w:lineRule="auto"/>
        <w:jc w:val="both"/>
        <w:rPr>
          <w:rFonts w:ascii="Cambria" w:eastAsia="Cambria" w:hAnsi="Cambria" w:cs="Cambria"/>
          <w:sz w:val="24"/>
          <w:szCs w:val="24"/>
          <w:u w:color="000000"/>
        </w:rPr>
      </w:pPr>
      <w:r>
        <w:rPr>
          <w:rFonts w:ascii="Cambria" w:eastAsia="Cambria" w:hAnsi="Cambria" w:cs="Cambria"/>
          <w:sz w:val="24"/>
          <w:szCs w:val="24"/>
          <w:u w:color="000000"/>
          <w:lang w:val="en-US"/>
        </w:rPr>
        <w:t>Dear Mme. Des Rosiers</w:t>
      </w:r>
      <w:r>
        <w:rPr>
          <w:rFonts w:ascii="Cambria" w:eastAsia="Cambria" w:hAnsi="Cambria" w:cs="Cambria"/>
          <w:sz w:val="24"/>
          <w:szCs w:val="24"/>
          <w:u w:color="000000"/>
        </w:rPr>
        <w:t>:</w:t>
      </w:r>
    </w:p>
    <w:p w:rsidR="00BD5BF8" w:rsidRDefault="00BD5BF8">
      <w:pPr>
        <w:pStyle w:val="Body"/>
        <w:spacing w:line="276" w:lineRule="auto"/>
        <w:jc w:val="both"/>
        <w:rPr>
          <w:rFonts w:ascii="Cambria" w:eastAsia="Cambria" w:hAnsi="Cambria" w:cs="Cambria"/>
          <w:sz w:val="24"/>
          <w:szCs w:val="24"/>
          <w:u w:color="000000"/>
        </w:rPr>
      </w:pPr>
    </w:p>
    <w:p w:rsidR="00BD5BF8" w:rsidRDefault="00827860">
      <w:pPr>
        <w:pStyle w:val="Body"/>
        <w:spacing w:line="276" w:lineRule="auto"/>
        <w:jc w:val="both"/>
        <w:rPr>
          <w:rFonts w:ascii="Cambria" w:eastAsia="Cambria" w:hAnsi="Cambria" w:cs="Cambria"/>
          <w:b/>
          <w:bCs/>
          <w:sz w:val="24"/>
          <w:szCs w:val="24"/>
          <w:u w:color="000000"/>
        </w:rPr>
      </w:pPr>
      <w:r>
        <w:rPr>
          <w:rFonts w:ascii="Cambria" w:eastAsia="Cambria" w:hAnsi="Cambria" w:cs="Cambria"/>
          <w:b/>
          <w:bCs/>
          <w:sz w:val="24"/>
          <w:szCs w:val="24"/>
          <w:u w:color="000000"/>
          <w:lang w:val="en-US"/>
        </w:rPr>
        <w:t>Re:  Location of the primary mucking site for the east-west tunnel of the CSST</w:t>
      </w:r>
    </w:p>
    <w:p w:rsidR="00BD5BF8" w:rsidRDefault="00BD5BF8">
      <w:pPr>
        <w:pStyle w:val="Body"/>
        <w:spacing w:line="276" w:lineRule="auto"/>
        <w:jc w:val="both"/>
        <w:rPr>
          <w:rFonts w:ascii="Cambria" w:eastAsia="Cambria" w:hAnsi="Cambria" w:cs="Cambria"/>
          <w:sz w:val="24"/>
          <w:szCs w:val="24"/>
          <w:u w:color="000000"/>
        </w:rPr>
      </w:pPr>
    </w:p>
    <w:p w:rsidR="00BD5BF8" w:rsidRDefault="00827860">
      <w:pPr>
        <w:pStyle w:val="Body"/>
        <w:spacing w:line="276" w:lineRule="auto"/>
        <w:jc w:val="both"/>
        <w:rPr>
          <w:rFonts w:ascii="Cambria" w:eastAsia="Cambria" w:hAnsi="Cambria" w:cs="Cambria"/>
          <w:sz w:val="24"/>
          <w:szCs w:val="24"/>
          <w:u w:color="000000"/>
        </w:rPr>
      </w:pPr>
      <w:r>
        <w:rPr>
          <w:rFonts w:ascii="Cambria" w:eastAsia="Cambria" w:hAnsi="Cambria" w:cs="Cambria"/>
          <w:sz w:val="24"/>
          <w:szCs w:val="24"/>
          <w:u w:color="000000"/>
          <w:lang w:val="en-US"/>
        </w:rPr>
        <w:t xml:space="preserve">We write to follow up our meeting on 12 </w:t>
      </w:r>
      <w:proofErr w:type="gramStart"/>
      <w:r>
        <w:rPr>
          <w:rFonts w:ascii="Cambria" w:eastAsia="Cambria" w:hAnsi="Cambria" w:cs="Cambria"/>
          <w:sz w:val="24"/>
          <w:szCs w:val="24"/>
          <w:u w:color="000000"/>
          <w:lang w:val="en-US"/>
        </w:rPr>
        <w:t>December,</w:t>
      </w:r>
      <w:proofErr w:type="gramEnd"/>
      <w:r>
        <w:rPr>
          <w:rFonts w:ascii="Cambria" w:eastAsia="Cambria" w:hAnsi="Cambria" w:cs="Cambria"/>
          <w:sz w:val="24"/>
          <w:szCs w:val="24"/>
          <w:u w:color="000000"/>
          <w:lang w:val="en-US"/>
        </w:rPr>
        <w:t xml:space="preserve"> 2016 and our correspondence of 14 December, 2016</w:t>
      </w:r>
      <w:r>
        <w:rPr>
          <w:rFonts w:ascii="Cambria" w:eastAsia="Cambria" w:hAnsi="Cambria" w:cs="Cambria"/>
          <w:sz w:val="24"/>
          <w:szCs w:val="24"/>
          <w:u w:color="000000"/>
        </w:rPr>
        <w:t>.</w:t>
      </w:r>
    </w:p>
    <w:p w:rsidR="00BD5BF8" w:rsidRDefault="00BD5BF8">
      <w:pPr>
        <w:pStyle w:val="Body"/>
        <w:spacing w:line="276" w:lineRule="auto"/>
        <w:jc w:val="both"/>
        <w:rPr>
          <w:rFonts w:ascii="Cambria" w:eastAsia="Cambria" w:hAnsi="Cambria" w:cs="Cambria"/>
          <w:sz w:val="24"/>
          <w:szCs w:val="24"/>
          <w:u w:color="000000"/>
        </w:rPr>
      </w:pPr>
    </w:p>
    <w:p w:rsidR="00BD5BF8" w:rsidRDefault="00827860">
      <w:pPr>
        <w:pStyle w:val="Body"/>
        <w:spacing w:line="276" w:lineRule="auto"/>
        <w:jc w:val="both"/>
        <w:rPr>
          <w:rFonts w:ascii="Cambria" w:eastAsia="Cambria" w:hAnsi="Cambria" w:cs="Cambria"/>
          <w:sz w:val="24"/>
          <w:szCs w:val="24"/>
          <w:u w:color="000000"/>
        </w:rPr>
      </w:pPr>
      <w:r>
        <w:rPr>
          <w:rFonts w:ascii="Cambria" w:eastAsia="Cambria" w:hAnsi="Cambria" w:cs="Cambria"/>
          <w:sz w:val="24"/>
          <w:szCs w:val="24"/>
          <w:u w:color="000000"/>
          <w:lang w:val="pt-PT"/>
        </w:rPr>
        <w:t xml:space="preserve">As </w:t>
      </w:r>
      <w:r>
        <w:rPr>
          <w:rFonts w:ascii="Cambria" w:eastAsia="Cambria" w:hAnsi="Cambria" w:cs="Cambria"/>
          <w:sz w:val="24"/>
          <w:szCs w:val="24"/>
          <w:u w:color="FF0000"/>
          <w:lang w:val="en-US"/>
        </w:rPr>
        <w:t>discussed,</w:t>
      </w:r>
      <w:r>
        <w:rPr>
          <w:rFonts w:ascii="Cambria" w:eastAsia="Cambria" w:hAnsi="Cambria" w:cs="Cambria"/>
          <w:sz w:val="24"/>
          <w:szCs w:val="24"/>
          <w:u w:color="000000"/>
          <w:lang w:val="en-US"/>
        </w:rPr>
        <w:t xml:space="preserve"> we are </w:t>
      </w:r>
      <w:r>
        <w:rPr>
          <w:rFonts w:ascii="Cambria" w:eastAsia="Cambria" w:hAnsi="Cambria" w:cs="Cambria"/>
          <w:sz w:val="24"/>
          <w:szCs w:val="24"/>
          <w:u w:color="FF0000"/>
          <w:lang w:val="en-US"/>
        </w:rPr>
        <w:t>forward</w:t>
      </w:r>
      <w:r>
        <w:rPr>
          <w:rFonts w:ascii="Cambria" w:eastAsia="Cambria" w:hAnsi="Cambria" w:cs="Cambria"/>
          <w:sz w:val="24"/>
          <w:szCs w:val="24"/>
          <w:u w:color="000000"/>
          <w:lang w:val="en-US"/>
        </w:rPr>
        <w:t>ing additional information with respect to the logistics of moving the primary extraction site for the east-west tunnel from Stanley Park/New Edinburgh</w:t>
      </w:r>
      <w:r>
        <w:rPr>
          <w:rFonts w:ascii="Cambria" w:eastAsia="Cambria" w:hAnsi="Cambria" w:cs="Cambria"/>
          <w:sz w:val="24"/>
          <w:szCs w:val="24"/>
          <w:u w:color="FF0000"/>
          <w:lang w:val="en-US"/>
        </w:rPr>
        <w:t xml:space="preserve"> to an alternative location</w:t>
      </w:r>
      <w:r>
        <w:rPr>
          <w:rFonts w:ascii="Cambria" w:eastAsia="Cambria" w:hAnsi="Cambria" w:cs="Cambria"/>
          <w:sz w:val="24"/>
          <w:szCs w:val="24"/>
          <w:u w:color="000000"/>
          <w:lang w:val="en-US"/>
        </w:rPr>
        <w:t>. A copy of the City</w:t>
      </w:r>
      <w:r>
        <w:rPr>
          <w:rFonts w:ascii="Cambria" w:eastAsia="Cambria" w:hAnsi="Cambria" w:cs="Cambria"/>
          <w:sz w:val="24"/>
          <w:szCs w:val="24"/>
          <w:u w:color="000000"/>
        </w:rPr>
        <w:t>’</w:t>
      </w:r>
      <w:r>
        <w:rPr>
          <w:rFonts w:ascii="Cambria" w:eastAsia="Cambria" w:hAnsi="Cambria" w:cs="Cambria"/>
          <w:sz w:val="24"/>
          <w:szCs w:val="24"/>
          <w:u w:color="000000"/>
          <w:lang w:val="en-US"/>
        </w:rPr>
        <w:t>s consultant report (Dec. 20) is attached, for you</w:t>
      </w:r>
      <w:r>
        <w:rPr>
          <w:rFonts w:ascii="Cambria" w:eastAsia="Cambria" w:hAnsi="Cambria" w:cs="Cambria"/>
          <w:sz w:val="24"/>
          <w:szCs w:val="24"/>
          <w:u w:color="000000"/>
          <w:lang w:val="en-US"/>
        </w:rPr>
        <w:t>r information and review.</w:t>
      </w:r>
    </w:p>
    <w:p w:rsidR="00BD5BF8" w:rsidRDefault="00BD5BF8">
      <w:pPr>
        <w:pStyle w:val="Body"/>
        <w:spacing w:line="276" w:lineRule="auto"/>
        <w:jc w:val="both"/>
        <w:rPr>
          <w:rFonts w:ascii="Cambria" w:eastAsia="Cambria" w:hAnsi="Cambria" w:cs="Cambria"/>
          <w:sz w:val="24"/>
          <w:szCs w:val="24"/>
          <w:u w:color="000000"/>
        </w:rPr>
      </w:pPr>
    </w:p>
    <w:p w:rsidR="00BD5BF8" w:rsidRDefault="00827860">
      <w:pPr>
        <w:pStyle w:val="Body"/>
        <w:spacing w:line="276" w:lineRule="auto"/>
        <w:jc w:val="both"/>
        <w:rPr>
          <w:rFonts w:ascii="Cambria" w:eastAsia="Cambria" w:hAnsi="Cambria" w:cs="Cambria"/>
          <w:sz w:val="24"/>
          <w:szCs w:val="24"/>
          <w:u w:color="FF0000"/>
        </w:rPr>
      </w:pPr>
      <w:r>
        <w:rPr>
          <w:rFonts w:ascii="Cambria" w:eastAsia="Cambria" w:hAnsi="Cambria" w:cs="Cambria"/>
          <w:sz w:val="24"/>
          <w:szCs w:val="24"/>
          <w:u w:color="FF0000"/>
          <w:lang w:val="en-US"/>
        </w:rPr>
        <w:t xml:space="preserve">Our community and our engineering consultants are currently reviewing this report and the cost estimates associated with each of the options.  You will note that these are very much </w:t>
      </w:r>
      <w:r>
        <w:rPr>
          <w:rFonts w:ascii="Cambria" w:eastAsia="Cambria" w:hAnsi="Cambria" w:cs="Cambria"/>
          <w:sz w:val="24"/>
          <w:szCs w:val="24"/>
          <w:u w:color="FF0000"/>
          <w:lang w:val="de-DE"/>
        </w:rPr>
        <w:t>“</w:t>
      </w:r>
      <w:r>
        <w:rPr>
          <w:rFonts w:ascii="Cambria" w:eastAsia="Cambria" w:hAnsi="Cambria" w:cs="Cambria"/>
          <w:sz w:val="24"/>
          <w:szCs w:val="24"/>
          <w:u w:color="FF0000"/>
          <w:lang w:val="en-US"/>
        </w:rPr>
        <w:t>ball park</w:t>
      </w:r>
      <w:r>
        <w:rPr>
          <w:rFonts w:ascii="Cambria" w:eastAsia="Cambria" w:hAnsi="Cambria" w:cs="Cambria"/>
          <w:sz w:val="24"/>
          <w:szCs w:val="24"/>
          <w:u w:color="FF0000"/>
        </w:rPr>
        <w:t xml:space="preserve">” </w:t>
      </w:r>
      <w:r>
        <w:rPr>
          <w:rFonts w:ascii="Cambria" w:eastAsia="Cambria" w:hAnsi="Cambria" w:cs="Cambria"/>
          <w:sz w:val="24"/>
          <w:szCs w:val="24"/>
          <w:u w:color="FF0000"/>
          <w:lang w:val="en-US"/>
        </w:rPr>
        <w:t xml:space="preserve">estimates with a significant margin of error, so in honing in on a preferred alternative mucking-out site, greater precision will be needed. </w:t>
      </w:r>
    </w:p>
    <w:p w:rsidR="00BD5BF8" w:rsidRDefault="00BD5BF8">
      <w:pPr>
        <w:pStyle w:val="Body"/>
        <w:spacing w:line="276" w:lineRule="auto"/>
        <w:jc w:val="both"/>
        <w:rPr>
          <w:rFonts w:ascii="Cambria" w:eastAsia="Cambria" w:hAnsi="Cambria" w:cs="Cambria"/>
          <w:sz w:val="24"/>
          <w:szCs w:val="24"/>
          <w:u w:color="FF0000"/>
        </w:rPr>
      </w:pPr>
    </w:p>
    <w:p w:rsidR="00BD5BF8" w:rsidRDefault="00827860">
      <w:pPr>
        <w:pStyle w:val="Body"/>
        <w:spacing w:line="276" w:lineRule="auto"/>
        <w:jc w:val="both"/>
        <w:rPr>
          <w:rFonts w:ascii="Cambria" w:eastAsia="Cambria" w:hAnsi="Cambria" w:cs="Cambria"/>
          <w:sz w:val="24"/>
          <w:szCs w:val="24"/>
          <w:u w:color="FF0000"/>
        </w:rPr>
      </w:pPr>
      <w:r>
        <w:rPr>
          <w:rFonts w:ascii="Cambria" w:eastAsia="Cambria" w:hAnsi="Cambria" w:cs="Cambria"/>
          <w:sz w:val="24"/>
          <w:szCs w:val="24"/>
          <w:u w:color="FF0000"/>
          <w:lang w:val="en-US"/>
        </w:rPr>
        <w:t xml:space="preserve">The report also lacks any serious analysis of the relative efficiency and residential impact of </w:t>
      </w:r>
      <w:proofErr w:type="gramStart"/>
      <w:r>
        <w:rPr>
          <w:rFonts w:ascii="Cambria" w:eastAsia="Cambria" w:hAnsi="Cambria" w:cs="Cambria"/>
          <w:sz w:val="24"/>
          <w:szCs w:val="24"/>
          <w:u w:color="FF0000"/>
          <w:lang w:val="en-US"/>
        </w:rPr>
        <w:t>the</w:t>
      </w:r>
      <w:proofErr w:type="gramEnd"/>
      <w:r>
        <w:rPr>
          <w:rFonts w:ascii="Cambria" w:eastAsia="Cambria" w:hAnsi="Cambria" w:cs="Cambria"/>
          <w:sz w:val="24"/>
          <w:szCs w:val="24"/>
          <w:u w:color="FF0000"/>
          <w:lang w:val="en-US"/>
        </w:rPr>
        <w:t xml:space="preserve"> trucking rout</w:t>
      </w:r>
      <w:r>
        <w:rPr>
          <w:rFonts w:ascii="Cambria" w:eastAsia="Cambria" w:hAnsi="Cambria" w:cs="Cambria"/>
          <w:sz w:val="24"/>
          <w:szCs w:val="24"/>
          <w:u w:color="FF0000"/>
          <w:lang w:val="en-US"/>
        </w:rPr>
        <w:t xml:space="preserve">es associated with each of the options. This is obviously a crucial factor in determining a preferred option for the site, and </w:t>
      </w:r>
      <w:proofErr w:type="gramStart"/>
      <w:r>
        <w:rPr>
          <w:rFonts w:ascii="Cambria" w:eastAsia="Cambria" w:hAnsi="Cambria" w:cs="Cambria"/>
          <w:sz w:val="24"/>
          <w:szCs w:val="24"/>
          <w:u w:color="FF0000"/>
          <w:lang w:val="en-US"/>
        </w:rPr>
        <w:t>one which we believe</w:t>
      </w:r>
      <w:proofErr w:type="gramEnd"/>
      <w:r>
        <w:rPr>
          <w:rFonts w:ascii="Cambria" w:eastAsia="Cambria" w:hAnsi="Cambria" w:cs="Cambria"/>
          <w:sz w:val="24"/>
          <w:szCs w:val="24"/>
          <w:u w:color="FF0000"/>
          <w:lang w:val="en-US"/>
        </w:rPr>
        <w:t xml:space="preserve"> should definitively tip the balance in favour of relocating it out of this community.</w:t>
      </w:r>
    </w:p>
    <w:p w:rsidR="00BD5BF8" w:rsidRDefault="00BD5BF8">
      <w:pPr>
        <w:pStyle w:val="Body"/>
        <w:spacing w:line="276" w:lineRule="auto"/>
        <w:jc w:val="both"/>
        <w:rPr>
          <w:rFonts w:ascii="Cambria" w:eastAsia="Cambria" w:hAnsi="Cambria" w:cs="Cambria"/>
          <w:sz w:val="24"/>
          <w:szCs w:val="24"/>
          <w:u w:color="000000"/>
        </w:rPr>
      </w:pPr>
    </w:p>
    <w:p w:rsidR="00BD5BF8" w:rsidRDefault="00827860">
      <w:pPr>
        <w:pStyle w:val="Body"/>
        <w:spacing w:line="276" w:lineRule="auto"/>
        <w:jc w:val="both"/>
        <w:rPr>
          <w:rFonts w:ascii="Cambria" w:eastAsia="Cambria" w:hAnsi="Cambria" w:cs="Cambria"/>
          <w:sz w:val="24"/>
          <w:szCs w:val="24"/>
          <w:u w:color="FF0000"/>
        </w:rPr>
      </w:pPr>
      <w:r>
        <w:rPr>
          <w:rFonts w:ascii="Cambria" w:eastAsia="Cambria" w:hAnsi="Cambria" w:cs="Cambria"/>
          <w:sz w:val="24"/>
          <w:szCs w:val="24"/>
          <w:u w:color="000000"/>
          <w:lang w:val="en-US"/>
        </w:rPr>
        <w:t>The City</w:t>
      </w:r>
      <w:r>
        <w:rPr>
          <w:rFonts w:ascii="Cambria" w:eastAsia="Cambria" w:hAnsi="Cambria" w:cs="Cambria"/>
          <w:sz w:val="24"/>
          <w:szCs w:val="24"/>
          <w:u w:color="000000"/>
        </w:rPr>
        <w:t>’</w:t>
      </w:r>
      <w:r>
        <w:rPr>
          <w:rFonts w:ascii="Cambria" w:eastAsia="Cambria" w:hAnsi="Cambria" w:cs="Cambria"/>
          <w:sz w:val="24"/>
          <w:szCs w:val="24"/>
          <w:u w:color="000000"/>
          <w:lang w:val="en-US"/>
        </w:rPr>
        <w:t>s consultant</w:t>
      </w:r>
      <w:r>
        <w:rPr>
          <w:rFonts w:ascii="Cambria" w:eastAsia="Cambria" w:hAnsi="Cambria" w:cs="Cambria"/>
          <w:sz w:val="24"/>
          <w:szCs w:val="24"/>
          <w:u w:color="000000"/>
          <w:lang w:val="en-US"/>
        </w:rPr>
        <w:t xml:space="preserve">s indicate that </w:t>
      </w:r>
      <w:r>
        <w:rPr>
          <w:rFonts w:ascii="Cambria" w:eastAsia="Cambria" w:hAnsi="Cambria" w:cs="Cambria"/>
          <w:sz w:val="24"/>
          <w:szCs w:val="24"/>
          <w:u w:color="FF0000"/>
          <w:lang w:val="en-US"/>
        </w:rPr>
        <w:t xml:space="preserve">while </w:t>
      </w:r>
      <w:r>
        <w:rPr>
          <w:rFonts w:ascii="Cambria" w:eastAsia="Cambria" w:hAnsi="Cambria" w:cs="Cambria"/>
          <w:sz w:val="24"/>
          <w:szCs w:val="24"/>
          <w:u w:color="000000"/>
          <w:lang w:val="en-US"/>
        </w:rPr>
        <w:t xml:space="preserve">it is </w:t>
      </w:r>
      <w:r>
        <w:rPr>
          <w:rFonts w:ascii="Cambria" w:eastAsia="Cambria" w:hAnsi="Cambria" w:cs="Cambria"/>
          <w:sz w:val="24"/>
          <w:szCs w:val="24"/>
          <w:u w:color="FF0000"/>
          <w:lang w:val="en-US"/>
        </w:rPr>
        <w:t xml:space="preserve">technically </w:t>
      </w:r>
      <w:r>
        <w:rPr>
          <w:rFonts w:ascii="Cambria" w:eastAsia="Cambria" w:hAnsi="Cambria" w:cs="Cambria"/>
          <w:sz w:val="24"/>
          <w:szCs w:val="24"/>
          <w:u w:color="000000"/>
          <w:lang w:val="en-US"/>
        </w:rPr>
        <w:t xml:space="preserve">feasible to relocate the site </w:t>
      </w:r>
      <w:r>
        <w:rPr>
          <w:rFonts w:ascii="Cambria" w:eastAsia="Cambria" w:hAnsi="Cambria" w:cs="Cambria"/>
          <w:sz w:val="24"/>
          <w:szCs w:val="24"/>
          <w:u w:color="FF0000"/>
          <w:lang w:val="en-US"/>
        </w:rPr>
        <w:t>and in so doing, to significantly reduce the impact on this community, they suggest that any such move will involve both project delays and incremental costs, and, quite predictably, the</w:t>
      </w:r>
      <w:r>
        <w:rPr>
          <w:rFonts w:ascii="Cambria" w:eastAsia="Cambria" w:hAnsi="Cambria" w:cs="Cambria"/>
          <w:sz w:val="24"/>
          <w:szCs w:val="24"/>
          <w:u w:color="FF0000"/>
          <w:lang w:val="en-US"/>
        </w:rPr>
        <w:t xml:space="preserve">y recommend against a move. </w:t>
      </w:r>
    </w:p>
    <w:p w:rsidR="00BD5BF8" w:rsidRDefault="00BD5BF8">
      <w:pPr>
        <w:pStyle w:val="Body"/>
        <w:spacing w:line="276" w:lineRule="auto"/>
        <w:jc w:val="both"/>
        <w:rPr>
          <w:rFonts w:ascii="Cambria" w:eastAsia="Cambria" w:hAnsi="Cambria" w:cs="Cambria"/>
          <w:sz w:val="24"/>
          <w:szCs w:val="24"/>
          <w:u w:color="FF0000"/>
        </w:rPr>
      </w:pPr>
    </w:p>
    <w:p w:rsidR="00BD5BF8" w:rsidRDefault="00827860">
      <w:pPr>
        <w:pStyle w:val="Body"/>
        <w:spacing w:line="276" w:lineRule="auto"/>
        <w:jc w:val="both"/>
        <w:rPr>
          <w:rFonts w:ascii="Cambria" w:eastAsia="Cambria" w:hAnsi="Cambria" w:cs="Cambria"/>
          <w:sz w:val="24"/>
          <w:szCs w:val="24"/>
          <w:u w:color="000000"/>
        </w:rPr>
      </w:pPr>
      <w:r>
        <w:rPr>
          <w:rFonts w:ascii="Cambria" w:eastAsia="Cambria" w:hAnsi="Cambria" w:cs="Cambria"/>
          <w:sz w:val="24"/>
          <w:szCs w:val="24"/>
          <w:u w:color="FF0000"/>
          <w:lang w:val="en-US"/>
        </w:rPr>
        <w:t>Despite the consultants</w:t>
      </w:r>
      <w:r>
        <w:rPr>
          <w:rFonts w:ascii="Cambria" w:eastAsia="Cambria" w:hAnsi="Cambria" w:cs="Cambria"/>
          <w:sz w:val="24"/>
          <w:szCs w:val="24"/>
          <w:u w:color="FF0000"/>
        </w:rPr>
        <w:t xml:space="preserve">’ </w:t>
      </w:r>
      <w:r>
        <w:rPr>
          <w:rFonts w:ascii="Cambria" w:eastAsia="Cambria" w:hAnsi="Cambria" w:cs="Cambria"/>
          <w:sz w:val="24"/>
          <w:szCs w:val="24"/>
          <w:u w:color="FF0000"/>
          <w:lang w:val="en-US"/>
        </w:rPr>
        <w:t xml:space="preserve">conclusion, however, we regard it as the responsibility of the City of Ottawa to move beyond the engineering parameters of project budget and timelines to consider as its first priority the quality of </w:t>
      </w:r>
      <w:r>
        <w:rPr>
          <w:rFonts w:ascii="Cambria" w:eastAsia="Cambria" w:hAnsi="Cambria" w:cs="Cambria"/>
          <w:sz w:val="24"/>
          <w:szCs w:val="24"/>
          <w:u w:color="FF0000"/>
          <w:lang w:val="en-US"/>
        </w:rPr>
        <w:t xml:space="preserve">life and health of its citizens in our community. In our view, the projected additional costs of the move are a legitimate and reasonable price to pay for the health, safety and peace of mind of our residents, and we believe that if shared among the three </w:t>
      </w:r>
      <w:r>
        <w:rPr>
          <w:rFonts w:ascii="Cambria" w:eastAsia="Cambria" w:hAnsi="Cambria" w:cs="Cambria"/>
          <w:sz w:val="24"/>
          <w:szCs w:val="24"/>
          <w:u w:color="FF0000"/>
          <w:lang w:val="en-US"/>
        </w:rPr>
        <w:t>project funders, these costs should be manageable.</w:t>
      </w:r>
      <w:r>
        <w:rPr>
          <w:rFonts w:ascii="Cambria" w:eastAsia="Cambria" w:hAnsi="Cambria" w:cs="Cambria"/>
          <w:sz w:val="24"/>
          <w:szCs w:val="24"/>
          <w:u w:color="000000"/>
        </w:rPr>
        <w:t xml:space="preserve"> </w:t>
      </w:r>
    </w:p>
    <w:p w:rsidR="00BD5BF8" w:rsidRDefault="00BD5BF8">
      <w:pPr>
        <w:pStyle w:val="Body"/>
        <w:spacing w:line="276" w:lineRule="auto"/>
        <w:jc w:val="both"/>
        <w:rPr>
          <w:rFonts w:ascii="Cambria" w:eastAsia="Cambria" w:hAnsi="Cambria" w:cs="Cambria"/>
          <w:sz w:val="24"/>
          <w:szCs w:val="24"/>
          <w:u w:color="000000"/>
        </w:rPr>
      </w:pPr>
    </w:p>
    <w:p w:rsidR="00BD5BF8" w:rsidRDefault="00827860">
      <w:pPr>
        <w:pStyle w:val="Body"/>
        <w:spacing w:line="276" w:lineRule="auto"/>
        <w:jc w:val="both"/>
        <w:rPr>
          <w:rFonts w:ascii="Cambria" w:eastAsia="Cambria" w:hAnsi="Cambria" w:cs="Cambria"/>
          <w:sz w:val="24"/>
          <w:szCs w:val="24"/>
          <w:u w:color="000000"/>
        </w:rPr>
      </w:pPr>
      <w:r>
        <w:rPr>
          <w:rFonts w:ascii="Cambria" w:eastAsia="Cambria" w:hAnsi="Cambria" w:cs="Cambria"/>
          <w:sz w:val="24"/>
          <w:szCs w:val="24"/>
          <w:u w:color="000000"/>
          <w:lang w:val="en-US"/>
        </w:rPr>
        <w:t xml:space="preserve">As this is a City project, we will be </w:t>
      </w:r>
      <w:proofErr w:type="spellStart"/>
      <w:r>
        <w:rPr>
          <w:rFonts w:ascii="Cambria" w:eastAsia="Cambria" w:hAnsi="Cambria" w:cs="Cambria"/>
          <w:sz w:val="24"/>
          <w:szCs w:val="24"/>
          <w:u w:color="FF0000"/>
          <w:lang w:val="nl-NL"/>
        </w:rPr>
        <w:t>urging</w:t>
      </w:r>
      <w:proofErr w:type="spellEnd"/>
      <w:r>
        <w:rPr>
          <w:rFonts w:ascii="Cambria" w:eastAsia="Cambria" w:hAnsi="Cambria" w:cs="Cambria"/>
          <w:sz w:val="24"/>
          <w:szCs w:val="24"/>
          <w:u w:color="000000"/>
          <w:lang w:val="en-US"/>
        </w:rPr>
        <w:t xml:space="preserve"> the Mayor to engage with you to discuss options for acquiring the additional funding necessary to re-locate the extraction site</w:t>
      </w:r>
      <w:r>
        <w:rPr>
          <w:rFonts w:ascii="Cambria" w:eastAsia="Cambria" w:hAnsi="Cambria" w:cs="Cambria"/>
          <w:sz w:val="24"/>
          <w:szCs w:val="24"/>
          <w:u w:color="FF0000"/>
          <w:lang w:val="en-US"/>
        </w:rPr>
        <w:t xml:space="preserve">, and we hope </w:t>
      </w:r>
      <w:r>
        <w:rPr>
          <w:rFonts w:ascii="Cambria" w:eastAsia="Cambria" w:hAnsi="Cambria" w:cs="Cambria"/>
          <w:sz w:val="24"/>
          <w:szCs w:val="24"/>
          <w:u w:color="FF0000"/>
          <w:lang w:val="en-US"/>
        </w:rPr>
        <w:lastRenderedPageBreak/>
        <w:t>that you and your</w:t>
      </w:r>
      <w:r>
        <w:rPr>
          <w:rFonts w:ascii="Cambria" w:eastAsia="Cambria" w:hAnsi="Cambria" w:cs="Cambria"/>
          <w:sz w:val="24"/>
          <w:szCs w:val="24"/>
          <w:u w:color="FF0000"/>
          <w:lang w:val="en-US"/>
        </w:rPr>
        <w:t xml:space="preserve"> staff will play an active role in this process, bearing in mind the very tight project timelines within which decisions must be taken</w:t>
      </w:r>
      <w:r>
        <w:rPr>
          <w:rFonts w:ascii="Cambria" w:eastAsia="Cambria" w:hAnsi="Cambria" w:cs="Cambria"/>
          <w:sz w:val="24"/>
          <w:szCs w:val="24"/>
          <w:u w:color="000000"/>
        </w:rPr>
        <w:t>.</w:t>
      </w:r>
    </w:p>
    <w:p w:rsidR="00BD5BF8" w:rsidRDefault="00BD5BF8">
      <w:pPr>
        <w:pStyle w:val="Body"/>
        <w:spacing w:line="276" w:lineRule="auto"/>
        <w:jc w:val="both"/>
        <w:rPr>
          <w:rFonts w:ascii="Cambria" w:eastAsia="Cambria" w:hAnsi="Cambria" w:cs="Cambria"/>
          <w:sz w:val="24"/>
          <w:szCs w:val="24"/>
          <w:u w:color="000000"/>
        </w:rPr>
      </w:pPr>
    </w:p>
    <w:p w:rsidR="00BD5BF8" w:rsidRDefault="00827860">
      <w:pPr>
        <w:pStyle w:val="Body"/>
        <w:spacing w:line="276" w:lineRule="auto"/>
        <w:jc w:val="both"/>
        <w:rPr>
          <w:rFonts w:ascii="Cambria" w:eastAsia="Cambria" w:hAnsi="Cambria" w:cs="Cambria"/>
          <w:sz w:val="24"/>
          <w:szCs w:val="24"/>
          <w:u w:color="000000"/>
        </w:rPr>
      </w:pPr>
      <w:r>
        <w:rPr>
          <w:rFonts w:ascii="Cambria" w:eastAsia="Cambria" w:hAnsi="Cambria" w:cs="Cambria"/>
          <w:sz w:val="24"/>
          <w:szCs w:val="24"/>
          <w:u w:color="000000"/>
          <w:lang w:val="en-US"/>
        </w:rPr>
        <w:t xml:space="preserve">As we have </w:t>
      </w:r>
      <w:r>
        <w:rPr>
          <w:rFonts w:ascii="Cambria" w:eastAsia="Cambria" w:hAnsi="Cambria" w:cs="Cambria"/>
          <w:sz w:val="24"/>
          <w:szCs w:val="24"/>
          <w:u w:color="FF0000"/>
          <w:lang w:val="en-US"/>
        </w:rPr>
        <w:t>emphasized in our earlier communications,</w:t>
      </w:r>
      <w:r>
        <w:rPr>
          <w:rFonts w:ascii="Cambria" w:eastAsia="Cambria" w:hAnsi="Cambria" w:cs="Cambria"/>
          <w:sz w:val="24"/>
          <w:szCs w:val="24"/>
          <w:u w:color="000000"/>
        </w:rPr>
        <w:t xml:space="preserve"> </w:t>
      </w:r>
      <w:r>
        <w:rPr>
          <w:rFonts w:ascii="Cambria" w:eastAsia="Cambria" w:hAnsi="Cambria" w:cs="Cambria"/>
          <w:sz w:val="24"/>
          <w:szCs w:val="24"/>
          <w:u w:color="FF0000"/>
          <w:lang w:val="en-US"/>
        </w:rPr>
        <w:t>our determination to ensure that the</w:t>
      </w:r>
      <w:r>
        <w:rPr>
          <w:rFonts w:ascii="Cambria" w:eastAsia="Cambria" w:hAnsi="Cambria" w:cs="Cambria"/>
          <w:sz w:val="24"/>
          <w:szCs w:val="24"/>
          <w:u w:color="000000"/>
          <w:lang w:val="en-US"/>
        </w:rPr>
        <w:t xml:space="preserve"> primary mucking site </w:t>
      </w:r>
      <w:r>
        <w:rPr>
          <w:rFonts w:ascii="Cambria" w:eastAsia="Cambria" w:hAnsi="Cambria" w:cs="Cambria"/>
          <w:sz w:val="24"/>
          <w:szCs w:val="24"/>
          <w:u w:color="FF0000"/>
          <w:lang w:val="en-US"/>
        </w:rPr>
        <w:t>is reloc</w:t>
      </w:r>
      <w:r>
        <w:rPr>
          <w:rFonts w:ascii="Cambria" w:eastAsia="Cambria" w:hAnsi="Cambria" w:cs="Cambria"/>
          <w:sz w:val="24"/>
          <w:szCs w:val="24"/>
          <w:u w:color="FF0000"/>
          <w:lang w:val="en-US"/>
        </w:rPr>
        <w:t>ated out of New Edinburgh Park is</w:t>
      </w:r>
      <w:r>
        <w:rPr>
          <w:rFonts w:ascii="Cambria" w:eastAsia="Cambria" w:hAnsi="Cambria" w:cs="Cambria"/>
          <w:sz w:val="24"/>
          <w:szCs w:val="24"/>
          <w:u w:color="000000"/>
          <w:lang w:val="en-US"/>
        </w:rPr>
        <w:t xml:space="preserve"> based on several </w:t>
      </w:r>
      <w:r>
        <w:rPr>
          <w:rFonts w:ascii="Cambria" w:eastAsia="Cambria" w:hAnsi="Cambria" w:cs="Cambria"/>
          <w:sz w:val="24"/>
          <w:szCs w:val="24"/>
          <w:u w:color="FF0000"/>
          <w:lang w:val="en-US"/>
        </w:rPr>
        <w:t>compelling factors</w:t>
      </w:r>
      <w:r>
        <w:rPr>
          <w:rFonts w:ascii="Cambria" w:eastAsia="Cambria" w:hAnsi="Cambria" w:cs="Cambria"/>
          <w:sz w:val="24"/>
          <w:szCs w:val="24"/>
          <w:u w:color="000000"/>
        </w:rPr>
        <w:t>:</w:t>
      </w:r>
    </w:p>
    <w:p w:rsidR="00BD5BF8" w:rsidRDefault="00BD5BF8">
      <w:pPr>
        <w:pStyle w:val="Body"/>
        <w:spacing w:line="276" w:lineRule="auto"/>
        <w:jc w:val="both"/>
        <w:rPr>
          <w:rFonts w:ascii="Cambria" w:eastAsia="Cambria" w:hAnsi="Cambria" w:cs="Cambria"/>
          <w:sz w:val="24"/>
          <w:szCs w:val="24"/>
          <w:u w:color="000000"/>
        </w:rPr>
      </w:pPr>
    </w:p>
    <w:p w:rsidR="00BD5BF8" w:rsidRDefault="00827860">
      <w:pPr>
        <w:pStyle w:val="ListParagraph"/>
        <w:numPr>
          <w:ilvl w:val="0"/>
          <w:numId w:val="2"/>
        </w:numPr>
        <w:spacing w:line="276" w:lineRule="auto"/>
        <w:jc w:val="both"/>
      </w:pPr>
      <w:r>
        <w:rPr>
          <w:b/>
          <w:bCs/>
        </w:rPr>
        <w:t>Incomplete Environmental Assessment (EA):</w:t>
      </w:r>
      <w:r>
        <w:t xml:space="preserve"> the many negative health impacts on our community were not </w:t>
      </w:r>
      <w:r>
        <w:rPr>
          <w:u w:color="FF0000"/>
        </w:rPr>
        <w:t>taken into account</w:t>
      </w:r>
      <w:r>
        <w:t xml:space="preserve"> by the City’</w:t>
      </w:r>
      <w:r>
        <w:t xml:space="preserve">s consultants when they performed the EA in 20XX.  These serious health concerns are summarized in the attached note. </w:t>
      </w:r>
    </w:p>
    <w:p w:rsidR="00BD5BF8" w:rsidRDefault="00827860">
      <w:pPr>
        <w:pStyle w:val="ListParagraph"/>
        <w:numPr>
          <w:ilvl w:val="0"/>
          <w:numId w:val="2"/>
        </w:numPr>
        <w:spacing w:line="276" w:lineRule="auto"/>
        <w:jc w:val="both"/>
      </w:pPr>
      <w:r>
        <w:rPr>
          <w:b/>
          <w:bCs/>
          <w:u w:color="FF0000"/>
        </w:rPr>
        <w:t xml:space="preserve">Total Lack of Consultation: </w:t>
      </w:r>
      <w:r>
        <w:rPr>
          <w:u w:color="FF0000"/>
        </w:rPr>
        <w:t>Despite the fact the New Edinburgh is slated to bear the most devastating impact from this project, no attemp</w:t>
      </w:r>
      <w:r>
        <w:rPr>
          <w:u w:color="FF0000"/>
        </w:rPr>
        <w:t xml:space="preserve">t was made to adequately inform or engage the community in meaningful consultations at any stage in the process prior to final decisions on project design. A summary of the actual “Consultation” process is attached. </w:t>
      </w:r>
    </w:p>
    <w:p w:rsidR="00BD5BF8" w:rsidRDefault="00827860">
      <w:pPr>
        <w:pStyle w:val="ListParagraph"/>
        <w:numPr>
          <w:ilvl w:val="0"/>
          <w:numId w:val="2"/>
        </w:numPr>
        <w:spacing w:line="276" w:lineRule="auto"/>
        <w:jc w:val="both"/>
      </w:pPr>
      <w:r>
        <w:rPr>
          <w:b/>
          <w:bCs/>
          <w:u w:color="FF0000"/>
        </w:rPr>
        <w:t>Feasibility of Mucking Site Relocation:</w:t>
      </w:r>
      <w:r>
        <w:rPr>
          <w:b/>
          <w:bCs/>
          <w:u w:color="FF0000"/>
        </w:rPr>
        <w:t xml:space="preserve"> </w:t>
      </w:r>
      <w:r>
        <w:rPr>
          <w:u w:color="FF0000"/>
        </w:rPr>
        <w:t>The consultants’ report indicates that it</w:t>
      </w:r>
      <w:r>
        <w:t xml:space="preserve"> is clearly feasible </w:t>
      </w:r>
      <w:r>
        <w:rPr>
          <w:u w:color="FF0000"/>
        </w:rPr>
        <w:t>to relocate the site, and should be financially manageable</w:t>
      </w:r>
      <w:r>
        <w:t xml:space="preserve"> when the additional costs are distributed amongst the 3 funding agencies (Dec. 20, 2016 technical memo from </w:t>
      </w:r>
      <w:proofErr w:type="spellStart"/>
      <w:r>
        <w:t>Stantec</w:t>
      </w:r>
      <w:proofErr w:type="spellEnd"/>
      <w:r>
        <w:t>/ch2m).</w:t>
      </w:r>
    </w:p>
    <w:p w:rsidR="00BD5BF8" w:rsidRDefault="00BD5BF8">
      <w:pPr>
        <w:pStyle w:val="ListParagraph"/>
        <w:spacing w:line="276" w:lineRule="auto"/>
        <w:jc w:val="both"/>
      </w:pPr>
    </w:p>
    <w:p w:rsidR="00BD5BF8" w:rsidRDefault="00827860">
      <w:pPr>
        <w:pStyle w:val="Body"/>
        <w:spacing w:line="276" w:lineRule="auto"/>
        <w:jc w:val="both"/>
        <w:rPr>
          <w:rFonts w:ascii="Cambria" w:eastAsia="Cambria" w:hAnsi="Cambria" w:cs="Cambria"/>
          <w:sz w:val="24"/>
          <w:szCs w:val="24"/>
          <w:u w:color="FF0000"/>
        </w:rPr>
      </w:pPr>
      <w:r>
        <w:rPr>
          <w:rFonts w:ascii="Cambria" w:eastAsia="Cambria" w:hAnsi="Cambria" w:cs="Cambria"/>
          <w:sz w:val="24"/>
          <w:szCs w:val="24"/>
          <w:u w:color="000000"/>
          <w:lang w:val="en-US"/>
        </w:rPr>
        <w:t xml:space="preserve">We will </w:t>
      </w:r>
      <w:r>
        <w:rPr>
          <w:rFonts w:ascii="Cambria" w:eastAsia="Cambria" w:hAnsi="Cambria" w:cs="Cambria"/>
          <w:sz w:val="24"/>
          <w:szCs w:val="24"/>
          <w:u w:color="000000"/>
          <w:lang w:val="en-US"/>
        </w:rPr>
        <w:t>continue to keep you informed of our research results</w:t>
      </w:r>
      <w:r>
        <w:rPr>
          <w:rFonts w:ascii="Cambria" w:eastAsia="Cambria" w:hAnsi="Cambria" w:cs="Cambria"/>
          <w:sz w:val="24"/>
          <w:szCs w:val="24"/>
          <w:u w:color="FF0000"/>
          <w:lang w:val="en-US"/>
        </w:rPr>
        <w:t>, and are pleased to speak with you to address any further questions you may have with respect to our position on this critical issue. We look forward to hearing from you in the near future regarding you</w:t>
      </w:r>
      <w:r>
        <w:rPr>
          <w:rFonts w:ascii="Cambria" w:eastAsia="Cambria" w:hAnsi="Cambria" w:cs="Cambria"/>
          <w:sz w:val="24"/>
          <w:szCs w:val="24"/>
          <w:u w:color="FF0000"/>
          <w:lang w:val="en-US"/>
        </w:rPr>
        <w:t xml:space="preserve">r discussions with Mayor Watson and ____________ on the question of an allocation of the incremental costs of </w:t>
      </w:r>
      <w:proofErr w:type="gramStart"/>
      <w:r>
        <w:rPr>
          <w:rFonts w:ascii="Cambria" w:eastAsia="Cambria" w:hAnsi="Cambria" w:cs="Cambria"/>
          <w:sz w:val="24"/>
          <w:szCs w:val="24"/>
          <w:u w:color="FF0000"/>
          <w:lang w:val="en-US"/>
        </w:rPr>
        <w:t>a site</w:t>
      </w:r>
      <w:proofErr w:type="gramEnd"/>
      <w:r>
        <w:rPr>
          <w:rFonts w:ascii="Cambria" w:eastAsia="Cambria" w:hAnsi="Cambria" w:cs="Cambria"/>
          <w:sz w:val="24"/>
          <w:szCs w:val="24"/>
          <w:u w:color="FF0000"/>
          <w:lang w:val="en-US"/>
        </w:rPr>
        <w:t xml:space="preserve"> relocation among the three level of government.</w:t>
      </w:r>
    </w:p>
    <w:p w:rsidR="00BD5BF8" w:rsidRDefault="00BD5BF8">
      <w:pPr>
        <w:pStyle w:val="Body"/>
        <w:spacing w:line="276" w:lineRule="auto"/>
        <w:jc w:val="both"/>
        <w:rPr>
          <w:rFonts w:ascii="Cambria" w:eastAsia="Cambria" w:hAnsi="Cambria" w:cs="Cambria"/>
          <w:sz w:val="24"/>
          <w:szCs w:val="24"/>
          <w:u w:color="FF0000"/>
        </w:rPr>
      </w:pPr>
    </w:p>
    <w:p w:rsidR="00BD5BF8" w:rsidRDefault="00827860">
      <w:pPr>
        <w:pStyle w:val="Body"/>
        <w:spacing w:line="276" w:lineRule="auto"/>
        <w:jc w:val="both"/>
        <w:rPr>
          <w:rFonts w:ascii="Cambria" w:eastAsia="Cambria" w:hAnsi="Cambria" w:cs="Cambria"/>
          <w:sz w:val="24"/>
          <w:szCs w:val="24"/>
          <w:u w:color="000000"/>
        </w:rPr>
      </w:pPr>
      <w:r>
        <w:rPr>
          <w:rFonts w:ascii="Cambria" w:eastAsia="Cambria" w:hAnsi="Cambria" w:cs="Cambria"/>
          <w:sz w:val="24"/>
          <w:szCs w:val="24"/>
          <w:u w:color="FF0000"/>
          <w:lang w:val="en-US"/>
        </w:rPr>
        <w:t>With many thanks for your time and attention to this issue, which, as you know, is a matte</w:t>
      </w:r>
      <w:r>
        <w:rPr>
          <w:rFonts w:ascii="Cambria" w:eastAsia="Cambria" w:hAnsi="Cambria" w:cs="Cambria"/>
          <w:sz w:val="24"/>
          <w:szCs w:val="24"/>
          <w:u w:color="FF0000"/>
          <w:lang w:val="en-US"/>
        </w:rPr>
        <w:t>r of profound concern to our community,</w:t>
      </w:r>
    </w:p>
    <w:p w:rsidR="00BD5BF8" w:rsidRDefault="00BD5BF8">
      <w:pPr>
        <w:pStyle w:val="Body"/>
        <w:spacing w:line="276" w:lineRule="auto"/>
        <w:jc w:val="both"/>
        <w:rPr>
          <w:rFonts w:ascii="Cambria" w:eastAsia="Cambria" w:hAnsi="Cambria" w:cs="Cambria"/>
          <w:sz w:val="24"/>
          <w:szCs w:val="24"/>
          <w:u w:color="000000"/>
        </w:rPr>
      </w:pPr>
    </w:p>
    <w:p w:rsidR="00BD5BF8" w:rsidRDefault="00827860">
      <w:pPr>
        <w:pStyle w:val="Body"/>
        <w:spacing w:line="276" w:lineRule="auto"/>
        <w:jc w:val="both"/>
        <w:rPr>
          <w:rFonts w:ascii="Cambria" w:eastAsia="Cambria" w:hAnsi="Cambria" w:cs="Cambria"/>
          <w:sz w:val="24"/>
          <w:szCs w:val="24"/>
          <w:u w:color="000000"/>
        </w:rPr>
      </w:pPr>
      <w:r>
        <w:rPr>
          <w:rFonts w:ascii="Cambria" w:eastAsia="Cambria" w:hAnsi="Cambria" w:cs="Cambria"/>
          <w:sz w:val="24"/>
          <w:szCs w:val="24"/>
          <w:u w:color="000000"/>
          <w:lang w:val="en-US"/>
        </w:rPr>
        <w:t>Yours Sincerely,</w:t>
      </w:r>
    </w:p>
    <w:p w:rsidR="00BD5BF8" w:rsidRDefault="00827860">
      <w:pPr>
        <w:pStyle w:val="Body"/>
        <w:spacing w:line="276" w:lineRule="auto"/>
        <w:jc w:val="both"/>
        <w:rPr>
          <w:rFonts w:ascii="Cambria" w:eastAsia="Cambria" w:hAnsi="Cambria" w:cs="Cambria"/>
          <w:sz w:val="24"/>
          <w:szCs w:val="24"/>
          <w:u w:color="000000"/>
        </w:rPr>
      </w:pPr>
      <w:r>
        <w:rPr>
          <w:rFonts w:ascii="Cambria" w:eastAsia="Cambria" w:hAnsi="Cambria" w:cs="Cambria"/>
          <w:sz w:val="24"/>
          <w:szCs w:val="24"/>
          <w:u w:color="000000"/>
          <w:lang w:val="en-US"/>
        </w:rPr>
        <w:t>Joe Chouinard</w:t>
      </w:r>
    </w:p>
    <w:p w:rsidR="00BD5BF8" w:rsidRDefault="00827860">
      <w:pPr>
        <w:pStyle w:val="Body"/>
        <w:spacing w:line="276" w:lineRule="auto"/>
        <w:jc w:val="both"/>
        <w:rPr>
          <w:rFonts w:ascii="Cambria" w:eastAsia="Cambria" w:hAnsi="Cambria" w:cs="Cambria"/>
          <w:sz w:val="24"/>
          <w:szCs w:val="24"/>
          <w:u w:color="000000"/>
        </w:rPr>
      </w:pPr>
      <w:r>
        <w:rPr>
          <w:rFonts w:ascii="Cambria" w:eastAsia="Cambria" w:hAnsi="Cambria" w:cs="Cambria"/>
          <w:sz w:val="24"/>
          <w:szCs w:val="24"/>
          <w:u w:color="000000"/>
          <w:lang w:val="en-US"/>
        </w:rPr>
        <w:t>Ann Davis</w:t>
      </w:r>
    </w:p>
    <w:p w:rsidR="00BD5BF8" w:rsidRDefault="00827860">
      <w:pPr>
        <w:pStyle w:val="Body"/>
        <w:spacing w:line="276" w:lineRule="auto"/>
        <w:jc w:val="both"/>
        <w:rPr>
          <w:rFonts w:ascii="Cambria" w:eastAsia="Cambria" w:hAnsi="Cambria" w:cs="Cambria"/>
          <w:sz w:val="24"/>
          <w:szCs w:val="24"/>
          <w:u w:color="000000"/>
        </w:rPr>
      </w:pPr>
      <w:proofErr w:type="spellStart"/>
      <w:r>
        <w:rPr>
          <w:rFonts w:ascii="Cambria" w:eastAsia="Cambria" w:hAnsi="Cambria" w:cs="Cambria"/>
          <w:sz w:val="24"/>
          <w:szCs w:val="24"/>
          <w:u w:color="000000"/>
          <w:lang w:val="pt-PT"/>
        </w:rPr>
        <w:t>Encls</w:t>
      </w:r>
      <w:proofErr w:type="spellEnd"/>
      <w:r>
        <w:rPr>
          <w:rFonts w:ascii="Cambria" w:eastAsia="Cambria" w:hAnsi="Cambria" w:cs="Cambria"/>
          <w:sz w:val="24"/>
          <w:szCs w:val="24"/>
          <w:u w:color="000000"/>
          <w:lang w:val="pt-PT"/>
        </w:rPr>
        <w:t xml:space="preserve">: </w:t>
      </w:r>
      <w:proofErr w:type="spellStart"/>
      <w:r>
        <w:rPr>
          <w:rFonts w:ascii="Cambria" w:eastAsia="Cambria" w:hAnsi="Cambria" w:cs="Cambria"/>
          <w:sz w:val="24"/>
          <w:szCs w:val="24"/>
          <w:u w:color="000000"/>
          <w:lang w:val="pt-PT"/>
        </w:rPr>
        <w:t>Dec</w:t>
      </w:r>
      <w:proofErr w:type="spellEnd"/>
      <w:r>
        <w:rPr>
          <w:rFonts w:ascii="Cambria" w:eastAsia="Cambria" w:hAnsi="Cambria" w:cs="Cambria"/>
          <w:sz w:val="24"/>
          <w:szCs w:val="24"/>
          <w:u w:color="000000"/>
          <w:lang w:val="pt-PT"/>
        </w:rPr>
        <w:t xml:space="preserve"> 20 </w:t>
      </w:r>
      <w:proofErr w:type="spellStart"/>
      <w:r>
        <w:rPr>
          <w:rFonts w:ascii="Cambria" w:eastAsia="Cambria" w:hAnsi="Cambria" w:cs="Cambria"/>
          <w:sz w:val="24"/>
          <w:szCs w:val="24"/>
          <w:u w:color="000000"/>
          <w:lang w:val="pt-PT"/>
        </w:rPr>
        <w:t>Stantec</w:t>
      </w:r>
      <w:proofErr w:type="spellEnd"/>
      <w:r>
        <w:rPr>
          <w:rFonts w:ascii="Cambria" w:eastAsia="Cambria" w:hAnsi="Cambria" w:cs="Cambria"/>
          <w:sz w:val="24"/>
          <w:szCs w:val="24"/>
          <w:u w:color="000000"/>
          <w:lang w:val="pt-PT"/>
        </w:rPr>
        <w:t xml:space="preserve">/ch2m </w:t>
      </w:r>
      <w:proofErr w:type="spellStart"/>
      <w:r>
        <w:rPr>
          <w:rFonts w:ascii="Cambria" w:eastAsia="Cambria" w:hAnsi="Cambria" w:cs="Cambria"/>
          <w:sz w:val="24"/>
          <w:szCs w:val="24"/>
          <w:u w:color="000000"/>
          <w:lang w:val="pt-PT"/>
        </w:rPr>
        <w:t>report</w:t>
      </w:r>
      <w:proofErr w:type="spellEnd"/>
      <w:r>
        <w:rPr>
          <w:rFonts w:ascii="Cambria" w:eastAsia="Cambria" w:hAnsi="Cambria" w:cs="Cambria"/>
          <w:sz w:val="24"/>
          <w:szCs w:val="24"/>
          <w:u w:color="000000"/>
          <w:lang w:val="en-US"/>
        </w:rPr>
        <w:t>; 2 NECA CSST reports</w:t>
      </w:r>
    </w:p>
    <w:p w:rsidR="00BD5BF8" w:rsidRDefault="00827860">
      <w:pPr>
        <w:pStyle w:val="Body"/>
        <w:spacing w:line="276" w:lineRule="auto"/>
        <w:jc w:val="both"/>
      </w:pPr>
      <w:r>
        <w:rPr>
          <w:rFonts w:ascii="Cambria" w:eastAsia="Cambria" w:hAnsi="Cambria" w:cs="Cambria"/>
          <w:sz w:val="24"/>
          <w:szCs w:val="24"/>
          <w:u w:color="000000"/>
          <w:lang w:val="de-DE"/>
        </w:rPr>
        <w:t xml:space="preserve">            </w:t>
      </w:r>
    </w:p>
    <w:sectPr w:rsidR="00BD5BF8">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27860">
      <w:r>
        <w:separator/>
      </w:r>
    </w:p>
  </w:endnote>
  <w:endnote w:type="continuationSeparator" w:id="0">
    <w:p w:rsidR="00000000" w:rsidRDefault="0082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BF8" w:rsidRDefault="00BD5BF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27860">
      <w:r>
        <w:separator/>
      </w:r>
    </w:p>
  </w:footnote>
  <w:footnote w:type="continuationSeparator" w:id="0">
    <w:p w:rsidR="00000000" w:rsidRDefault="008278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BF8" w:rsidRDefault="00BD5BF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A5278"/>
    <w:multiLevelType w:val="hybridMultilevel"/>
    <w:tmpl w:val="D89C72FA"/>
    <w:numStyleLink w:val="ImportedStyle1"/>
  </w:abstractNum>
  <w:abstractNum w:abstractNumId="1">
    <w:nsid w:val="73863701"/>
    <w:multiLevelType w:val="hybridMultilevel"/>
    <w:tmpl w:val="D89C72FA"/>
    <w:styleLink w:val="ImportedStyle1"/>
    <w:lvl w:ilvl="0" w:tplc="6F9C404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B6F2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603F82">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DE04E8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5C3C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F6EE74">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9A08A1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F8CE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8016E6">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D5BF8"/>
    <w:rsid w:val="00827860"/>
    <w:rsid w:val="00BD5BF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ListParagraph">
    <w:name w:val="List Paragraph"/>
    <w:pPr>
      <w:ind w:left="720"/>
    </w:pPr>
    <w:rPr>
      <w:rFonts w:ascii="Cambria" w:eastAsia="Cambria" w:hAnsi="Cambria" w:cs="Cambria"/>
      <w:color w:val="000000"/>
      <w:sz w:val="24"/>
      <w:szCs w:val="24"/>
      <w:u w:color="000000"/>
      <w:lang w:val="en-US"/>
    </w:rPr>
  </w:style>
  <w:style w:type="numbering" w:customStyle="1" w:styleId="ImportedStyle1">
    <w:name w:val="Imported Style 1"/>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ListParagraph">
    <w:name w:val="List Paragraph"/>
    <w:pPr>
      <w:ind w:left="720"/>
    </w:pPr>
    <w:rPr>
      <w:rFonts w:ascii="Cambria" w:eastAsia="Cambria" w:hAnsi="Cambria" w:cs="Cambria"/>
      <w:color w:val="000000"/>
      <w:sz w:val="24"/>
      <w:szCs w:val="24"/>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3533</Characters>
  <Application>Microsoft Macintosh Word</Application>
  <DocSecurity>0</DocSecurity>
  <Lines>29</Lines>
  <Paragraphs>8</Paragraphs>
  <ScaleCrop>false</ScaleCrop>
  <Company>Latens</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Leadlay</cp:lastModifiedBy>
  <cp:revision>2</cp:revision>
  <dcterms:created xsi:type="dcterms:W3CDTF">2017-01-06T22:13:00Z</dcterms:created>
  <dcterms:modified xsi:type="dcterms:W3CDTF">2017-01-06T22:13:00Z</dcterms:modified>
</cp:coreProperties>
</file>