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49245" w14:textId="15287A35" w:rsidR="00C43C11" w:rsidRDefault="00C43C11" w:rsidP="0011720F">
      <w:pPr>
        <w:widowControl w:val="0"/>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January 30, 2017</w:t>
      </w:r>
    </w:p>
    <w:p w14:paraId="7B5C0B3F" w14:textId="77777777" w:rsidR="00C43C11" w:rsidRDefault="00C43C11" w:rsidP="0011720F">
      <w:pPr>
        <w:widowControl w:val="0"/>
        <w:autoSpaceDE w:val="0"/>
        <w:autoSpaceDN w:val="0"/>
        <w:adjustRightInd w:val="0"/>
        <w:rPr>
          <w:rFonts w:ascii="Times New Roman" w:hAnsi="Times New Roman" w:cs="Times New Roman"/>
          <w:sz w:val="28"/>
          <w:szCs w:val="28"/>
          <w:lang w:val="en-US"/>
        </w:rPr>
      </w:pPr>
    </w:p>
    <w:p w14:paraId="4F3F637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Dear Mr. Ghadban,</w:t>
      </w:r>
    </w:p>
    <w:p w14:paraId="4DD82A3E"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78D96E14"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We appreciate your writing in response to the concerns expressed by the New Edinburgh community about some of the omissions and faulty assumptions in the CSST preliminary work.</w:t>
      </w:r>
    </w:p>
    <w:p w14:paraId="4860E223"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47D02FB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And, we are sorry you were unable to address our concerns. </w:t>
      </w:r>
    </w:p>
    <w:p w14:paraId="18C3082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0D1D5C86"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We remain hopeful that Councillors will appreciate that they still have an opportunity to correct their earlier error concerning the East-West Tunnel extraction site.</w:t>
      </w:r>
    </w:p>
    <w:p w14:paraId="3A7340AB"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7284BE9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You have not addressed the main points we have raised.  As noted earlier, we assume you are unable to address them.</w:t>
      </w:r>
    </w:p>
    <w:p w14:paraId="69911C0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7EECD23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You refer to "inconveniences" and "all four affected wards".  </w:t>
      </w:r>
      <w:proofErr w:type="gramStart"/>
      <w:r w:rsidRPr="0011720F">
        <w:rPr>
          <w:rFonts w:ascii="Times New Roman" w:hAnsi="Times New Roman" w:cs="Times New Roman"/>
          <w:sz w:val="28"/>
          <w:szCs w:val="28"/>
          <w:lang w:val="en-US"/>
        </w:rPr>
        <w:t>Very good.</w:t>
      </w:r>
      <w:proofErr w:type="gramEnd"/>
      <w:r w:rsidRPr="0011720F">
        <w:rPr>
          <w:rFonts w:ascii="Times New Roman" w:hAnsi="Times New Roman" w:cs="Times New Roman"/>
          <w:sz w:val="28"/>
          <w:szCs w:val="28"/>
          <w:lang w:val="en-US"/>
        </w:rPr>
        <w:t xml:space="preserve">  You are adhering to the Mayor’s party line. </w:t>
      </w:r>
    </w:p>
    <w:p w14:paraId="5E4A79FA" w14:textId="77777777" w:rsidR="0011720F" w:rsidRPr="0011720F" w:rsidRDefault="0011720F" w:rsidP="0011720F">
      <w:pPr>
        <w:widowControl w:val="0"/>
        <w:autoSpaceDE w:val="0"/>
        <w:autoSpaceDN w:val="0"/>
        <w:adjustRightInd w:val="0"/>
        <w:rPr>
          <w:rFonts w:ascii="Times New Roman" w:hAnsi="Times New Roman" w:cs="Times New Roman"/>
          <w:sz w:val="28"/>
          <w:szCs w:val="28"/>
          <w:lang w:val="en-US"/>
        </w:rPr>
      </w:pPr>
    </w:p>
    <w:p w14:paraId="6A36438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Yes, the CSST covers four wards.  This "coverage" is not balanced, as you attempt to imply.  60-70% of the muck for the entire project extracted and trucked through our </w:t>
      </w:r>
      <w:proofErr w:type="gramStart"/>
      <w:r w:rsidRPr="0011720F">
        <w:rPr>
          <w:rFonts w:ascii="Times New Roman" w:hAnsi="Times New Roman" w:cs="Times New Roman"/>
          <w:sz w:val="28"/>
          <w:szCs w:val="28"/>
          <w:lang w:val="en-US"/>
        </w:rPr>
        <w:t>heavily-populated</w:t>
      </w:r>
      <w:proofErr w:type="gramEnd"/>
      <w:r w:rsidRPr="0011720F">
        <w:rPr>
          <w:rFonts w:ascii="Times New Roman" w:hAnsi="Times New Roman" w:cs="Times New Roman"/>
          <w:sz w:val="28"/>
          <w:szCs w:val="28"/>
          <w:lang w:val="en-US"/>
        </w:rPr>
        <w:t xml:space="preserve"> heritage district will generate more than "inconveniences" for us.</w:t>
      </w:r>
    </w:p>
    <w:p w14:paraId="3ECAB9B0"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02426EA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We suggest you refer to "serious health hazards," "contaminated and toxic soil,"  "significant community safety issues," mitigation of serious impacts."</w:t>
      </w:r>
    </w:p>
    <w:p w14:paraId="499ADA39" w14:textId="77777777" w:rsidR="0011720F" w:rsidRPr="0011720F" w:rsidRDefault="0011720F" w:rsidP="0011720F">
      <w:pPr>
        <w:widowControl w:val="0"/>
        <w:autoSpaceDE w:val="0"/>
        <w:autoSpaceDN w:val="0"/>
        <w:adjustRightInd w:val="0"/>
        <w:rPr>
          <w:rFonts w:ascii="Times New Roman" w:hAnsi="Times New Roman" w:cs="Times New Roman"/>
          <w:sz w:val="28"/>
          <w:szCs w:val="28"/>
          <w:lang w:val="en-US"/>
        </w:rPr>
      </w:pPr>
    </w:p>
    <w:p w14:paraId="54B29E57"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Your January 20, 2017 email notes that, during the environmental assessment, “</w:t>
      </w:r>
      <w:proofErr w:type="spellStart"/>
      <w:r w:rsidRPr="0011720F">
        <w:rPr>
          <w:rFonts w:ascii="Times New Roman" w:hAnsi="Times New Roman" w:cs="Times New Roman"/>
          <w:sz w:val="28"/>
          <w:szCs w:val="28"/>
          <w:lang w:val="en-US"/>
        </w:rPr>
        <w:t>Lebreton</w:t>
      </w:r>
      <w:proofErr w:type="spellEnd"/>
      <w:r w:rsidRPr="0011720F">
        <w:rPr>
          <w:rFonts w:ascii="Times New Roman" w:hAnsi="Times New Roman" w:cs="Times New Roman"/>
          <w:sz w:val="28"/>
          <w:szCs w:val="28"/>
          <w:lang w:val="en-US"/>
        </w:rPr>
        <w:t xml:space="preserve"> Flats was not deemed to be a viable option for consideration as a tunnel launch site”.</w:t>
      </w:r>
    </w:p>
    <w:p w14:paraId="6371541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0DB399B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This statement is not true. We said so on January 5, 2017. </w:t>
      </w:r>
    </w:p>
    <w:p w14:paraId="3E1D1DDB" w14:textId="77777777" w:rsidR="0011720F" w:rsidRPr="0011720F" w:rsidRDefault="0011720F" w:rsidP="0011720F">
      <w:pPr>
        <w:widowControl w:val="0"/>
        <w:autoSpaceDE w:val="0"/>
        <w:autoSpaceDN w:val="0"/>
        <w:adjustRightInd w:val="0"/>
        <w:rPr>
          <w:rFonts w:ascii="Times New Roman" w:hAnsi="Times New Roman" w:cs="Times New Roman"/>
          <w:sz w:val="28"/>
          <w:szCs w:val="28"/>
          <w:lang w:val="en-US"/>
        </w:rPr>
      </w:pPr>
    </w:p>
    <w:p w14:paraId="7E0F379E"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The Dec. 20 2016 technical memorandum from your own consultants confirms the City erred in prematurely dismissing </w:t>
      </w:r>
      <w:proofErr w:type="spellStart"/>
      <w:r w:rsidRPr="0011720F">
        <w:rPr>
          <w:rFonts w:ascii="Times New Roman" w:hAnsi="Times New Roman" w:cs="Times New Roman"/>
          <w:sz w:val="28"/>
          <w:szCs w:val="28"/>
          <w:lang w:val="en-US"/>
        </w:rPr>
        <w:t>Lebreton</w:t>
      </w:r>
      <w:proofErr w:type="spellEnd"/>
      <w:r w:rsidRPr="0011720F">
        <w:rPr>
          <w:rFonts w:ascii="Times New Roman" w:hAnsi="Times New Roman" w:cs="Times New Roman"/>
          <w:sz w:val="28"/>
          <w:szCs w:val="28"/>
          <w:lang w:val="en-US"/>
        </w:rPr>
        <w:t xml:space="preserve"> Flats as the East-West tunnel launch and extraction site.</w:t>
      </w:r>
    </w:p>
    <w:p w14:paraId="28D5992B"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2561C856"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In fact, </w:t>
      </w:r>
      <w:proofErr w:type="spellStart"/>
      <w:r w:rsidRPr="0011720F">
        <w:rPr>
          <w:rFonts w:ascii="Times New Roman" w:hAnsi="Times New Roman" w:cs="Times New Roman"/>
          <w:sz w:val="28"/>
          <w:szCs w:val="28"/>
          <w:lang w:val="en-US"/>
        </w:rPr>
        <w:t>Lebreton</w:t>
      </w:r>
      <w:proofErr w:type="spellEnd"/>
      <w:r w:rsidRPr="0011720F">
        <w:rPr>
          <w:rFonts w:ascii="Times New Roman" w:hAnsi="Times New Roman" w:cs="Times New Roman"/>
          <w:sz w:val="28"/>
          <w:szCs w:val="28"/>
          <w:lang w:val="en-US"/>
        </w:rPr>
        <w:t xml:space="preserve"> Flats continues to be a viable option as the primary extraction site for the E-W tunnel.</w:t>
      </w:r>
    </w:p>
    <w:p w14:paraId="334F4A2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lastRenderedPageBreak/>
        <w:t> </w:t>
      </w:r>
    </w:p>
    <w:p w14:paraId="03DDB6BC"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You also mentioned the selection criteria and potential impacts that were listed in the 2013 Stantec Environmental Study Report. </w:t>
      </w:r>
    </w:p>
    <w:p w14:paraId="6BB7EC9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09FD2439"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But, of course, this 2013 Report did not include any comparison between the New Edinburgh and LeBreton options. In comparing the anticipated impacts of “noise, traffic, duration of construction, property impacts, business impacts, built heritage and cost” (we could add others), it seems rather obvious that a residential heritage conservation district would be at greater risk. </w:t>
      </w:r>
    </w:p>
    <w:p w14:paraId="4F634272"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2DF901E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In short, Mr. Ghadban, your e-mail has simply restated the assessment conclusions that were reached prior to the re-emergence of the LeBreton option. </w:t>
      </w:r>
    </w:p>
    <w:p w14:paraId="44CAE9B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3775C3F0"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The recent technical memo confirms that LeBreton remains a viable alternative extraction site to New Edinburgh. </w:t>
      </w:r>
    </w:p>
    <w:p w14:paraId="3BEAA49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33B8AC2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xml:space="preserve">Why are you failing to acknowledge this? </w:t>
      </w:r>
    </w:p>
    <w:p w14:paraId="4EB19E66"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0F16926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While not eliminating all CSST work in New Edinburgh, adoption of the LeBreton option would greatly reduce the overall extent of negative impacts in our residential neighbourhood.</w:t>
      </w:r>
    </w:p>
    <w:p w14:paraId="6FFB9A70" w14:textId="77777777" w:rsidR="0011720F" w:rsidRPr="0011720F" w:rsidRDefault="0011720F" w:rsidP="0011720F">
      <w:pPr>
        <w:widowControl w:val="0"/>
        <w:autoSpaceDE w:val="0"/>
        <w:autoSpaceDN w:val="0"/>
        <w:adjustRightInd w:val="0"/>
        <w:rPr>
          <w:rFonts w:ascii="Times New Roman" w:hAnsi="Times New Roman" w:cs="Times New Roman"/>
          <w:sz w:val="28"/>
          <w:szCs w:val="28"/>
          <w:lang w:val="en-US"/>
        </w:rPr>
      </w:pPr>
    </w:p>
    <w:p w14:paraId="2260A1C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Our consulting engineers are now reviewing the Dec. 20 technical memo; you and the Councillors will be hearing more from us.</w:t>
      </w:r>
    </w:p>
    <w:p w14:paraId="702B99D2"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 </w:t>
      </w:r>
    </w:p>
    <w:p w14:paraId="53B90C84"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We hope that Councillors will review and correct this component of the CSST.</w:t>
      </w:r>
    </w:p>
    <w:p w14:paraId="7D220E46" w14:textId="77777777" w:rsidR="0011720F" w:rsidRPr="0011720F" w:rsidRDefault="0011720F" w:rsidP="0011720F">
      <w:pPr>
        <w:widowControl w:val="0"/>
        <w:autoSpaceDE w:val="0"/>
        <w:autoSpaceDN w:val="0"/>
        <w:adjustRightInd w:val="0"/>
        <w:rPr>
          <w:rFonts w:ascii="Times New Roman" w:hAnsi="Times New Roman" w:cs="Times New Roman"/>
          <w:sz w:val="28"/>
          <w:szCs w:val="28"/>
          <w:lang w:val="en-US"/>
        </w:rPr>
      </w:pPr>
    </w:p>
    <w:p w14:paraId="1E8A89F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28"/>
          <w:szCs w:val="28"/>
          <w:lang w:val="en-US"/>
        </w:rPr>
        <w:t>Joe Chouinard</w:t>
      </w:r>
    </w:p>
    <w:p w14:paraId="43DBB05B" w14:textId="77777777" w:rsidR="0011720F" w:rsidRDefault="0011720F" w:rsidP="0011720F">
      <w:pPr>
        <w:widowControl w:val="0"/>
        <w:autoSpaceDE w:val="0"/>
        <w:autoSpaceDN w:val="0"/>
        <w:adjustRightInd w:val="0"/>
        <w:rPr>
          <w:rFonts w:ascii="Times New Roman" w:hAnsi="Times New Roman" w:cs="Times New Roman"/>
          <w:sz w:val="28"/>
          <w:szCs w:val="28"/>
          <w:lang w:val="en-US"/>
        </w:rPr>
      </w:pPr>
      <w:proofErr w:type="gramStart"/>
      <w:r w:rsidRPr="0011720F">
        <w:rPr>
          <w:rFonts w:ascii="Times New Roman" w:hAnsi="Times New Roman" w:cs="Times New Roman"/>
          <w:sz w:val="28"/>
          <w:szCs w:val="28"/>
          <w:lang w:val="en-US"/>
        </w:rPr>
        <w:t>for</w:t>
      </w:r>
      <w:proofErr w:type="gramEnd"/>
      <w:r w:rsidRPr="0011720F">
        <w:rPr>
          <w:rFonts w:ascii="Times New Roman" w:hAnsi="Times New Roman" w:cs="Times New Roman"/>
          <w:sz w:val="28"/>
          <w:szCs w:val="28"/>
          <w:lang w:val="en-US"/>
        </w:rPr>
        <w:t xml:space="preserve"> the NECA CSST Task Force</w:t>
      </w:r>
    </w:p>
    <w:p w14:paraId="06BFFE5F" w14:textId="77777777" w:rsidR="009F3097" w:rsidRPr="0011720F" w:rsidRDefault="009F3097" w:rsidP="0011720F">
      <w:pPr>
        <w:widowControl w:val="0"/>
        <w:pBdr>
          <w:bottom w:val="single" w:sz="6" w:space="1" w:color="auto"/>
        </w:pBdr>
        <w:autoSpaceDE w:val="0"/>
        <w:autoSpaceDN w:val="0"/>
        <w:adjustRightInd w:val="0"/>
        <w:rPr>
          <w:rFonts w:ascii="Times New Roman" w:hAnsi="Times New Roman" w:cs="Times New Roman"/>
          <w:sz w:val="32"/>
          <w:szCs w:val="32"/>
          <w:lang w:val="en-US"/>
        </w:rPr>
      </w:pPr>
    </w:p>
    <w:p w14:paraId="6DF39AE8" w14:textId="358AB117" w:rsidR="0093667B" w:rsidRPr="0011720F" w:rsidRDefault="0093667B" w:rsidP="0011720F">
      <w:pPr>
        <w:widowControl w:val="0"/>
        <w:autoSpaceDE w:val="0"/>
        <w:autoSpaceDN w:val="0"/>
        <w:adjustRightInd w:val="0"/>
        <w:rPr>
          <w:rFonts w:ascii="Helvetica" w:hAnsi="Helvetica" w:cs="Helvetica"/>
          <w:sz w:val="26"/>
          <w:szCs w:val="26"/>
          <w:lang w:val="en-US"/>
        </w:rPr>
      </w:pPr>
      <w:r>
        <w:rPr>
          <w:rFonts w:ascii="Helvetica" w:hAnsi="Helvetica" w:cs="Helvetica"/>
          <w:sz w:val="37"/>
          <w:szCs w:val="37"/>
          <w:lang w:val="en-US"/>
        </w:rPr>
        <w:t>January 20, 2017</w:t>
      </w:r>
      <w:bookmarkStart w:id="0" w:name="_GoBack"/>
      <w:bookmarkEnd w:id="0"/>
    </w:p>
    <w:p w14:paraId="15D0C508" w14:textId="5D3CF641" w:rsidR="0011720F" w:rsidRPr="009F3097" w:rsidRDefault="0011720F" w:rsidP="0011720F">
      <w:pPr>
        <w:widowControl w:val="0"/>
        <w:autoSpaceDE w:val="0"/>
        <w:autoSpaceDN w:val="0"/>
        <w:adjustRightInd w:val="0"/>
        <w:rPr>
          <w:rFonts w:ascii="Helvetica" w:hAnsi="Helvetica" w:cs="Helvetica"/>
          <w:sz w:val="26"/>
          <w:szCs w:val="26"/>
          <w:lang w:val="en-US"/>
        </w:rPr>
      </w:pPr>
      <w:r w:rsidRPr="0011720F">
        <w:rPr>
          <w:rFonts w:ascii="Helvetica" w:hAnsi="Helvetica" w:cs="Helvetica"/>
          <w:sz w:val="26"/>
          <w:szCs w:val="26"/>
          <w:lang w:val="en-US"/>
        </w:rPr>
        <w:t> </w:t>
      </w:r>
    </w:p>
    <w:p w14:paraId="052384D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Dear Mr. Chouinard,</w:t>
      </w:r>
    </w:p>
    <w:p w14:paraId="3EAD24F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13711724"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xml:space="preserve">I am pleased to respond to your email, as requested by Alain </w:t>
      </w:r>
      <w:proofErr w:type="spellStart"/>
      <w:r w:rsidRPr="0011720F">
        <w:rPr>
          <w:rFonts w:ascii="Arial" w:hAnsi="Arial" w:cs="Arial"/>
          <w:sz w:val="32"/>
          <w:szCs w:val="32"/>
          <w:lang w:val="en-US"/>
        </w:rPr>
        <w:t>Gonthier</w:t>
      </w:r>
      <w:proofErr w:type="spellEnd"/>
      <w:r w:rsidRPr="0011720F">
        <w:rPr>
          <w:rFonts w:ascii="Arial" w:hAnsi="Arial" w:cs="Arial"/>
          <w:sz w:val="32"/>
          <w:szCs w:val="32"/>
          <w:lang w:val="en-US"/>
        </w:rPr>
        <w:t xml:space="preserve">.  We appreciate the time </w:t>
      </w:r>
      <w:proofErr w:type="gramStart"/>
      <w:r w:rsidRPr="0011720F">
        <w:rPr>
          <w:rFonts w:ascii="Arial" w:hAnsi="Arial" w:cs="Arial"/>
          <w:sz w:val="32"/>
          <w:szCs w:val="32"/>
          <w:lang w:val="en-US"/>
        </w:rPr>
        <w:t>your took</w:t>
      </w:r>
      <w:proofErr w:type="gramEnd"/>
      <w:r w:rsidRPr="0011720F">
        <w:rPr>
          <w:rFonts w:ascii="Arial" w:hAnsi="Arial" w:cs="Arial"/>
          <w:sz w:val="32"/>
          <w:szCs w:val="32"/>
          <w:lang w:val="en-US"/>
        </w:rPr>
        <w:t xml:space="preserve"> to contact us and we understand there are inconveniences during construction. </w:t>
      </w:r>
    </w:p>
    <w:p w14:paraId="74918502"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0DA8A22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xml:space="preserve">The environmental assessment was completed in compliance with the requirements of the Municipal Class Environmental Assessment process, which is an approved process under the Ontario </w:t>
      </w:r>
      <w:r w:rsidRPr="0011720F">
        <w:rPr>
          <w:rFonts w:ascii="Arial" w:hAnsi="Arial" w:cs="Arial"/>
          <w:i/>
          <w:iCs/>
          <w:sz w:val="32"/>
          <w:szCs w:val="32"/>
          <w:lang w:val="en-US"/>
        </w:rPr>
        <w:t>Environmental Assessment Act</w:t>
      </w:r>
      <w:r w:rsidRPr="0011720F">
        <w:rPr>
          <w:rFonts w:ascii="Arial" w:hAnsi="Arial" w:cs="Arial"/>
          <w:sz w:val="32"/>
          <w:szCs w:val="32"/>
          <w:lang w:val="en-US"/>
        </w:rPr>
        <w:t xml:space="preserve">. The </w:t>
      </w:r>
      <w:r w:rsidRPr="0011720F">
        <w:rPr>
          <w:rFonts w:ascii="Arial" w:hAnsi="Arial" w:cs="Arial"/>
          <w:i/>
          <w:iCs/>
          <w:sz w:val="32"/>
          <w:szCs w:val="32"/>
          <w:lang w:val="en-US"/>
        </w:rPr>
        <w:t>Environmental Assessment Act</w:t>
      </w:r>
      <w:r w:rsidRPr="0011720F">
        <w:rPr>
          <w:rFonts w:ascii="Arial" w:hAnsi="Arial" w:cs="Arial"/>
          <w:sz w:val="32"/>
          <w:szCs w:val="32"/>
          <w:lang w:val="en-US"/>
        </w:rPr>
        <w:t xml:space="preserve"> and the Municipal Class Environmental Assessment require evaluation of a reasonable range of alternative solutions and a reasonable range of alternative methods (i.e., designs of the preferred alternative solution). </w:t>
      </w:r>
    </w:p>
    <w:p w14:paraId="19607DF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25CD4C7E"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xml:space="preserve">During the environmental assessment of the CSST project, a reasonable range of alternative solutions and designs were evaluated. The alternative solutions entailed a range of combined sewage storage options and alternative designs included a range of tunnel alignment alternatives. All of the preferred solutions and designs entailed connection to the existing sewer system in New Edinburgh. Extension to this location is required to capture the combined sewage outfall from the Rideau River Collector, thus resulting in a requirement for a substantial staging area in Stanley Park.  For the CSST project to be successful, it is important to install much of the infrastructure in close proximity to the existing infrastructure.  </w:t>
      </w:r>
    </w:p>
    <w:p w14:paraId="4FFC367E"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19C36CD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xml:space="preserve">The selection of the preferred design alternative during the environmental assessment did not exclude the possibility of mucking from the western terminus of the tunnel (LeBreton Flats). During the environmental assessment and design of the CSST, it was known that the Ottawa Light Rail Transit project presented a significant constraint on the design and construction of the CSST.  This was a particular concern at the LeBreton Flats site, where both projects require substantial work below and at ground surface. Because a substantial staging area is required to implement the CSST project, and because it is required to maintain sufficient construction time and space separation between the two projects, </w:t>
      </w:r>
      <w:proofErr w:type="spellStart"/>
      <w:r w:rsidRPr="0011720F">
        <w:rPr>
          <w:rFonts w:ascii="Arial" w:hAnsi="Arial" w:cs="Arial"/>
          <w:sz w:val="32"/>
          <w:szCs w:val="32"/>
          <w:lang w:val="en-US"/>
        </w:rPr>
        <w:t>Lebreton</w:t>
      </w:r>
      <w:proofErr w:type="spellEnd"/>
      <w:r w:rsidRPr="0011720F">
        <w:rPr>
          <w:rFonts w:ascii="Arial" w:hAnsi="Arial" w:cs="Arial"/>
          <w:sz w:val="32"/>
          <w:szCs w:val="32"/>
          <w:lang w:val="en-US"/>
        </w:rPr>
        <w:t xml:space="preserve"> Flats was not deemed to be a viable option for consideration as a tunnel launch site</w:t>
      </w:r>
    </w:p>
    <w:p w14:paraId="79346C7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6B32200B"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It is important to note that in all cases, criteria to select potential alternate mucking sites included the area available to provide safe working space, proximity to the existing infrastructure and the CSST alignment, technical risk associated with subsurface conditions, as well as impact on natural environment, impact on communities and public spaces, and financial cost. Impacts considered included noise, traffic, duration of construction, property impacts, business impacts, built heritage and cost, in addition to other criteria outlined in the 2013 Environmental Study Report for the CSST.</w:t>
      </w:r>
    </w:p>
    <w:p w14:paraId="7D0427E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237C9886"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Most recently, and as outlined in the December 22, 2016 technical memorandum, a review was undertaken to document, at a high level, the feasibility and implications associated with relocation of the mucking operations at this stage of the project. Findings were documented and provided to Council in the December 22, 2016 technical memorandum that you referenced.</w:t>
      </w:r>
    </w:p>
    <w:p w14:paraId="7DF4160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 </w:t>
      </w:r>
    </w:p>
    <w:p w14:paraId="17FE2A7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Arial" w:hAnsi="Arial" w:cs="Arial"/>
          <w:sz w:val="32"/>
          <w:szCs w:val="32"/>
          <w:lang w:val="en-US"/>
        </w:rPr>
        <w:t>The project team will continue to work with the residents in all four affected wards, including the residents of New Edinburgh to mitigate impacts of this important infrastructure project on their communities. We look forward to continuing to work with you.</w:t>
      </w:r>
    </w:p>
    <w:p w14:paraId="0CAEFC82" w14:textId="77777777" w:rsidR="0011720F" w:rsidRPr="0011720F" w:rsidRDefault="0011720F" w:rsidP="0011720F">
      <w:pPr>
        <w:widowControl w:val="0"/>
        <w:autoSpaceDE w:val="0"/>
        <w:autoSpaceDN w:val="0"/>
        <w:adjustRightInd w:val="0"/>
        <w:rPr>
          <w:rFonts w:ascii="Arial" w:hAnsi="Arial" w:cs="Arial"/>
          <w:sz w:val="32"/>
          <w:szCs w:val="32"/>
          <w:lang w:val="en-US"/>
        </w:rPr>
      </w:pPr>
      <w:r w:rsidRPr="0011720F">
        <w:rPr>
          <w:rFonts w:ascii="Calibri" w:hAnsi="Calibri" w:cs="Calibri"/>
          <w:i/>
          <w:iCs/>
          <w:sz w:val="29"/>
          <w:szCs w:val="29"/>
          <w:lang w:val="en-US"/>
        </w:rPr>
        <w:t> </w:t>
      </w:r>
    </w:p>
    <w:p w14:paraId="3019B75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Calibri" w:hAnsi="Calibri" w:cs="Calibri"/>
          <w:sz w:val="29"/>
          <w:szCs w:val="29"/>
          <w:lang w:val="en-US"/>
        </w:rPr>
        <w:t> </w:t>
      </w:r>
    </w:p>
    <w:p w14:paraId="659B02E1" w14:textId="77777777" w:rsidR="0011720F" w:rsidRPr="0011720F" w:rsidRDefault="0011720F" w:rsidP="0011720F">
      <w:pPr>
        <w:widowControl w:val="0"/>
        <w:autoSpaceDE w:val="0"/>
        <w:autoSpaceDN w:val="0"/>
        <w:adjustRightInd w:val="0"/>
        <w:rPr>
          <w:rFonts w:ascii="Times New Roman" w:hAnsi="Times New Roman" w:cs="Times New Roman"/>
          <w:sz w:val="29"/>
          <w:szCs w:val="29"/>
          <w:lang w:val="en-US"/>
        </w:rPr>
      </w:pPr>
      <w:r w:rsidRPr="0011720F">
        <w:rPr>
          <w:rFonts w:ascii="Times New Roman" w:hAnsi="Times New Roman" w:cs="Times New Roman"/>
          <w:b/>
          <w:bCs/>
          <w:sz w:val="29"/>
          <w:szCs w:val="29"/>
          <w:lang w:val="en-US"/>
        </w:rPr>
        <w:t>Ziad A. Ghadban, P. Eng.</w:t>
      </w:r>
      <w:r w:rsidRPr="0011720F">
        <w:rPr>
          <w:rFonts w:ascii="Times New Roman" w:hAnsi="Times New Roman" w:cs="Times New Roman"/>
          <w:sz w:val="29"/>
          <w:szCs w:val="29"/>
          <w:lang w:val="en-US"/>
        </w:rPr>
        <w:t xml:space="preserve"> </w:t>
      </w:r>
    </w:p>
    <w:p w14:paraId="06CA6B20" w14:textId="77777777" w:rsidR="0011720F" w:rsidRPr="0011720F" w:rsidRDefault="0011720F" w:rsidP="0011720F">
      <w:pPr>
        <w:widowControl w:val="0"/>
        <w:autoSpaceDE w:val="0"/>
        <w:autoSpaceDN w:val="0"/>
        <w:adjustRightInd w:val="0"/>
        <w:rPr>
          <w:rFonts w:ascii="Times New Roman" w:hAnsi="Times New Roman" w:cs="Times New Roman"/>
          <w:sz w:val="29"/>
          <w:szCs w:val="29"/>
          <w:lang w:val="en-US"/>
        </w:rPr>
      </w:pPr>
      <w:r w:rsidRPr="0011720F">
        <w:rPr>
          <w:rFonts w:ascii="Times New Roman" w:hAnsi="Times New Roman" w:cs="Times New Roman"/>
          <w:b/>
          <w:bCs/>
          <w:sz w:val="29"/>
          <w:szCs w:val="29"/>
          <w:lang w:val="en-US"/>
        </w:rPr>
        <w:t>Manager, Design &amp; Construction - CSST</w:t>
      </w:r>
    </w:p>
    <w:p w14:paraId="1E7C67FE"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b/>
          <w:bCs/>
          <w:sz w:val="29"/>
          <w:szCs w:val="29"/>
          <w:lang w:val="en-US"/>
        </w:rPr>
        <w:t>Planning, Infrastructure and Economic Development Department</w:t>
      </w:r>
    </w:p>
    <w:p w14:paraId="25AE4C0C" w14:textId="77777777" w:rsidR="0011720F" w:rsidRPr="0011720F" w:rsidRDefault="0011720F" w:rsidP="0011720F">
      <w:pPr>
        <w:widowControl w:val="0"/>
        <w:autoSpaceDE w:val="0"/>
        <w:autoSpaceDN w:val="0"/>
        <w:adjustRightInd w:val="0"/>
        <w:rPr>
          <w:rFonts w:ascii="Times New Roman" w:hAnsi="Times New Roman" w:cs="Times New Roman"/>
          <w:sz w:val="29"/>
          <w:szCs w:val="29"/>
          <w:lang w:val="en-US"/>
        </w:rPr>
      </w:pPr>
      <w:r w:rsidRPr="0011720F">
        <w:rPr>
          <w:rFonts w:ascii="Times New Roman" w:hAnsi="Times New Roman" w:cs="Times New Roman"/>
          <w:b/>
          <w:bCs/>
          <w:sz w:val="29"/>
          <w:szCs w:val="29"/>
          <w:lang w:val="en-US"/>
        </w:rPr>
        <w:t xml:space="preserve">100 Constellation </w:t>
      </w:r>
      <w:proofErr w:type="gramStart"/>
      <w:r w:rsidRPr="0011720F">
        <w:rPr>
          <w:rFonts w:ascii="Times New Roman" w:hAnsi="Times New Roman" w:cs="Times New Roman"/>
          <w:b/>
          <w:bCs/>
          <w:sz w:val="29"/>
          <w:szCs w:val="29"/>
          <w:lang w:val="en-US"/>
        </w:rPr>
        <w:t>Crescent</w:t>
      </w:r>
      <w:proofErr w:type="gramEnd"/>
      <w:r w:rsidRPr="0011720F">
        <w:rPr>
          <w:rFonts w:ascii="Times New Roman" w:hAnsi="Times New Roman" w:cs="Times New Roman"/>
          <w:b/>
          <w:bCs/>
          <w:sz w:val="29"/>
          <w:szCs w:val="29"/>
          <w:lang w:val="en-US"/>
        </w:rPr>
        <w:t>, 6th Floor West</w:t>
      </w:r>
      <w:r w:rsidRPr="0011720F">
        <w:rPr>
          <w:rFonts w:ascii="Times New Roman" w:hAnsi="Times New Roman" w:cs="Times New Roman"/>
          <w:sz w:val="29"/>
          <w:szCs w:val="29"/>
          <w:lang w:val="en-US"/>
        </w:rPr>
        <w:t xml:space="preserve"> </w:t>
      </w:r>
    </w:p>
    <w:p w14:paraId="2AA83ADB" w14:textId="77777777" w:rsidR="0011720F" w:rsidRPr="0011720F" w:rsidRDefault="0011720F" w:rsidP="0011720F">
      <w:pPr>
        <w:widowControl w:val="0"/>
        <w:autoSpaceDE w:val="0"/>
        <w:autoSpaceDN w:val="0"/>
        <w:adjustRightInd w:val="0"/>
        <w:rPr>
          <w:rFonts w:ascii="Times New Roman" w:hAnsi="Times New Roman" w:cs="Times New Roman"/>
          <w:sz w:val="29"/>
          <w:szCs w:val="29"/>
          <w:lang w:val="en-US"/>
        </w:rPr>
      </w:pPr>
      <w:r w:rsidRPr="0011720F">
        <w:rPr>
          <w:rFonts w:ascii="Times New Roman" w:hAnsi="Times New Roman" w:cs="Times New Roman"/>
          <w:b/>
          <w:bCs/>
          <w:sz w:val="29"/>
          <w:szCs w:val="29"/>
          <w:lang w:val="en-US"/>
        </w:rPr>
        <w:t xml:space="preserve">Ottawa, </w:t>
      </w:r>
      <w:proofErr w:type="gramStart"/>
      <w:r w:rsidRPr="0011720F">
        <w:rPr>
          <w:rFonts w:ascii="Times New Roman" w:hAnsi="Times New Roman" w:cs="Times New Roman"/>
          <w:b/>
          <w:bCs/>
          <w:sz w:val="29"/>
          <w:szCs w:val="29"/>
          <w:lang w:val="en-US"/>
        </w:rPr>
        <w:t>Ontario  K2G</w:t>
      </w:r>
      <w:proofErr w:type="gramEnd"/>
      <w:r w:rsidRPr="0011720F">
        <w:rPr>
          <w:rFonts w:ascii="Times New Roman" w:hAnsi="Times New Roman" w:cs="Times New Roman"/>
          <w:b/>
          <w:bCs/>
          <w:sz w:val="29"/>
          <w:szCs w:val="29"/>
          <w:lang w:val="en-US"/>
        </w:rPr>
        <w:t xml:space="preserve"> 6J8</w:t>
      </w:r>
      <w:r w:rsidRPr="0011720F">
        <w:rPr>
          <w:rFonts w:ascii="Times New Roman" w:hAnsi="Times New Roman" w:cs="Times New Roman"/>
          <w:sz w:val="29"/>
          <w:szCs w:val="29"/>
          <w:lang w:val="en-US"/>
        </w:rPr>
        <w:t xml:space="preserve"> </w:t>
      </w:r>
    </w:p>
    <w:p w14:paraId="12E6BCE0" w14:textId="77777777" w:rsidR="0011720F" w:rsidRPr="0011720F" w:rsidRDefault="0011720F" w:rsidP="0011720F">
      <w:pPr>
        <w:widowControl w:val="0"/>
        <w:autoSpaceDE w:val="0"/>
        <w:autoSpaceDN w:val="0"/>
        <w:adjustRightInd w:val="0"/>
        <w:rPr>
          <w:rFonts w:ascii="Times New Roman" w:hAnsi="Times New Roman" w:cs="Times New Roman"/>
          <w:sz w:val="29"/>
          <w:szCs w:val="29"/>
          <w:lang w:val="en-US"/>
        </w:rPr>
      </w:pPr>
      <w:r w:rsidRPr="0011720F">
        <w:rPr>
          <w:rFonts w:ascii="Times New Roman" w:hAnsi="Times New Roman" w:cs="Times New Roman"/>
          <w:b/>
          <w:bCs/>
          <w:sz w:val="29"/>
          <w:szCs w:val="29"/>
          <w:lang w:val="en-US"/>
        </w:rPr>
        <w:t>Tel. No.:  (613) 580-2424, ext. 22663</w:t>
      </w:r>
      <w:r w:rsidRPr="0011720F">
        <w:rPr>
          <w:rFonts w:ascii="Times New Roman" w:hAnsi="Times New Roman" w:cs="Times New Roman"/>
          <w:sz w:val="29"/>
          <w:szCs w:val="29"/>
          <w:lang w:val="en-US"/>
        </w:rPr>
        <w:t xml:space="preserve"> </w:t>
      </w:r>
    </w:p>
    <w:p w14:paraId="38E8A4A2"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b/>
          <w:bCs/>
          <w:sz w:val="29"/>
          <w:szCs w:val="29"/>
          <w:lang w:val="en-US"/>
        </w:rPr>
        <w:t xml:space="preserve">Fax No.:   (613) 560-6064 </w:t>
      </w:r>
    </w:p>
    <w:p w14:paraId="5000AAB9" w14:textId="77777777" w:rsidR="0011720F" w:rsidRDefault="0011720F" w:rsidP="0011720F">
      <w:pPr>
        <w:widowControl w:val="0"/>
        <w:autoSpaceDE w:val="0"/>
        <w:autoSpaceDN w:val="0"/>
        <w:adjustRightInd w:val="0"/>
        <w:rPr>
          <w:rFonts w:ascii="Calibri" w:hAnsi="Calibri" w:cs="Calibri"/>
          <w:sz w:val="29"/>
          <w:szCs w:val="29"/>
          <w:lang w:val="en-US"/>
        </w:rPr>
      </w:pPr>
      <w:r w:rsidRPr="0011720F">
        <w:rPr>
          <w:rFonts w:ascii="Calibri" w:hAnsi="Calibri" w:cs="Calibri"/>
          <w:sz w:val="29"/>
          <w:szCs w:val="29"/>
          <w:lang w:val="en-US"/>
        </w:rPr>
        <w:t> </w:t>
      </w:r>
    </w:p>
    <w:p w14:paraId="487CD7FC" w14:textId="7876C665" w:rsidR="009F3097" w:rsidRPr="0011720F" w:rsidRDefault="009F3097" w:rsidP="0011720F">
      <w:pPr>
        <w:widowControl w:val="0"/>
        <w:autoSpaceDE w:val="0"/>
        <w:autoSpaceDN w:val="0"/>
        <w:adjustRightInd w:val="0"/>
        <w:rPr>
          <w:rFonts w:ascii="Times New Roman" w:hAnsi="Times New Roman" w:cs="Times New Roman"/>
          <w:sz w:val="32"/>
          <w:szCs w:val="32"/>
          <w:lang w:val="en-US"/>
        </w:rPr>
      </w:pPr>
      <w:r>
        <w:rPr>
          <w:rFonts w:ascii="Calibri" w:hAnsi="Calibri" w:cs="Calibri"/>
          <w:sz w:val="29"/>
          <w:szCs w:val="29"/>
          <w:lang w:val="en-US"/>
        </w:rPr>
        <w:t>-----</w:t>
      </w:r>
    </w:p>
    <w:tbl>
      <w:tblPr>
        <w:tblW w:w="13880" w:type="dxa"/>
        <w:tblBorders>
          <w:top w:val="nil"/>
          <w:left w:val="nil"/>
          <w:right w:val="nil"/>
        </w:tblBorders>
        <w:tblLayout w:type="fixed"/>
        <w:tblLook w:val="0000" w:firstRow="0" w:lastRow="0" w:firstColumn="0" w:lastColumn="0" w:noHBand="0" w:noVBand="0"/>
      </w:tblPr>
      <w:tblGrid>
        <w:gridCol w:w="13880"/>
      </w:tblGrid>
      <w:tr w:rsidR="0011720F" w:rsidRPr="0011720F" w14:paraId="76986016" w14:textId="77777777">
        <w:tc>
          <w:tcPr>
            <w:tcW w:w="13720" w:type="dxa"/>
            <w:tcMar>
              <w:top w:w="20" w:type="nil"/>
              <w:left w:w="20" w:type="nil"/>
              <w:bottom w:w="20" w:type="nil"/>
              <w:right w:w="20" w:type="nil"/>
            </w:tcMar>
            <w:vAlign w:val="center"/>
          </w:tcPr>
          <w:p w14:paraId="44A26D2C" w14:textId="77777777" w:rsidR="0011720F" w:rsidRPr="0011720F" w:rsidRDefault="0011720F">
            <w:pPr>
              <w:widowControl w:val="0"/>
              <w:autoSpaceDE w:val="0"/>
              <w:autoSpaceDN w:val="0"/>
              <w:adjustRightInd w:val="0"/>
              <w:rPr>
                <w:rFonts w:ascii="Times New Roman" w:hAnsi="Times New Roman" w:cs="Times New Roman"/>
                <w:sz w:val="32"/>
                <w:szCs w:val="32"/>
                <w:lang w:val="en-US"/>
              </w:rPr>
            </w:pPr>
            <w:r w:rsidRPr="0011720F">
              <w:rPr>
                <w:rFonts w:ascii="Tahoma" w:hAnsi="Tahoma" w:cs="Tahoma"/>
                <w:b/>
                <w:bCs/>
                <w:sz w:val="26"/>
                <w:szCs w:val="26"/>
                <w:lang w:val="en-US"/>
              </w:rPr>
              <w:t xml:space="preserve">From: </w:t>
            </w:r>
            <w:r w:rsidRPr="0011720F">
              <w:rPr>
                <w:rFonts w:ascii="Tahoma" w:hAnsi="Tahoma" w:cs="Tahoma"/>
                <w:sz w:val="26"/>
                <w:szCs w:val="26"/>
                <w:lang w:val="en-US"/>
              </w:rPr>
              <w:t>Joe Chouinard &lt;</w:t>
            </w:r>
            <w:hyperlink r:id="rId5" w:history="1">
              <w:r w:rsidRPr="0011720F">
                <w:rPr>
                  <w:rFonts w:ascii="Tahoma" w:hAnsi="Tahoma" w:cs="Tahoma"/>
                  <w:sz w:val="26"/>
                  <w:szCs w:val="26"/>
                  <w:u w:val="single" w:color="6B006D"/>
                  <w:lang w:val="en-US"/>
                </w:rPr>
                <w:t>joechouinard@aol.com</w:t>
              </w:r>
            </w:hyperlink>
            <w:r w:rsidRPr="0011720F">
              <w:rPr>
                <w:rFonts w:ascii="Tahoma" w:hAnsi="Tahoma" w:cs="Tahoma"/>
                <w:sz w:val="26"/>
                <w:szCs w:val="26"/>
                <w:lang w:val="en-US"/>
              </w:rPr>
              <w:t>&gt;</w:t>
            </w:r>
          </w:p>
          <w:p w14:paraId="26431564" w14:textId="77777777" w:rsidR="0011720F" w:rsidRPr="0011720F" w:rsidRDefault="0011720F">
            <w:pPr>
              <w:widowControl w:val="0"/>
              <w:autoSpaceDE w:val="0"/>
              <w:autoSpaceDN w:val="0"/>
              <w:adjustRightInd w:val="0"/>
              <w:rPr>
                <w:rFonts w:ascii="Times New Roman" w:hAnsi="Times New Roman" w:cs="Times New Roman"/>
                <w:sz w:val="32"/>
                <w:szCs w:val="32"/>
                <w:lang w:val="en-US"/>
              </w:rPr>
            </w:pPr>
            <w:r w:rsidRPr="0011720F">
              <w:rPr>
                <w:rFonts w:ascii="Tahoma" w:hAnsi="Tahoma" w:cs="Tahoma"/>
                <w:b/>
                <w:bCs/>
                <w:sz w:val="26"/>
                <w:szCs w:val="26"/>
                <w:lang w:val="en-US"/>
              </w:rPr>
              <w:t xml:space="preserve">Sent: </w:t>
            </w:r>
            <w:r w:rsidRPr="0011720F">
              <w:rPr>
                <w:rFonts w:ascii="Tahoma" w:hAnsi="Tahoma" w:cs="Tahoma"/>
                <w:sz w:val="26"/>
                <w:szCs w:val="26"/>
                <w:lang w:val="en-US"/>
              </w:rPr>
              <w:t>Thursday, January 5, 2017 3:35 PM</w:t>
            </w:r>
          </w:p>
        </w:tc>
      </w:tr>
    </w:tbl>
    <w:p w14:paraId="4EAB2620"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Times New Roman" w:hAnsi="Times New Roman" w:cs="Times New Roman"/>
          <w:sz w:val="32"/>
          <w:szCs w:val="32"/>
          <w:lang w:val="en-US"/>
        </w:rPr>
        <w:t> </w:t>
      </w:r>
    </w:p>
    <w:p w14:paraId="16E27677"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xml:space="preserve">Dear Mr. </w:t>
      </w:r>
      <w:proofErr w:type="spellStart"/>
      <w:r w:rsidRPr="0011720F">
        <w:rPr>
          <w:rFonts w:ascii="Helvetica" w:hAnsi="Helvetica" w:cs="Helvetica"/>
          <w:sz w:val="26"/>
          <w:szCs w:val="26"/>
          <w:lang w:val="en-US"/>
        </w:rPr>
        <w:t>Gonthier</w:t>
      </w:r>
      <w:proofErr w:type="spellEnd"/>
      <w:r w:rsidRPr="0011720F">
        <w:rPr>
          <w:rFonts w:ascii="Helvetica" w:hAnsi="Helvetica" w:cs="Helvetica"/>
          <w:sz w:val="26"/>
          <w:szCs w:val="26"/>
          <w:lang w:val="en-US"/>
        </w:rPr>
        <w:t>,</w:t>
      </w:r>
    </w:p>
    <w:p w14:paraId="08E768BC"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30A99BE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We recently received a copy of your Dec. 22, 2016 memo to the Mayor and Members of Council regarding alternative sites for the primary mucking location of the east-west tunnel of the CSST, along with a Dec. 20, 2016 technical memo from your consultants. </w:t>
      </w:r>
    </w:p>
    <w:p w14:paraId="75CFFD0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472B1A9C"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We were pleased to see that the Project Team deems the relocation of the primary mucking location to LeBreton Flats as feasible. Given that the contract has already been awarded, however, the estimated costs of this relocation are higher than they could've been if that site was originally considered in the plan. </w:t>
      </w:r>
    </w:p>
    <w:p w14:paraId="5BA8B28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71D4E4E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In para.4 of your Dec. 22nd covering memo to Council, you state the following:  "</w:t>
      </w:r>
      <w:r w:rsidRPr="0011720F">
        <w:rPr>
          <w:rFonts w:ascii="Helvetica" w:hAnsi="Helvetica" w:cs="Helvetica"/>
          <w:i/>
          <w:iCs/>
          <w:sz w:val="26"/>
          <w:szCs w:val="26"/>
          <w:lang w:val="en-US"/>
        </w:rPr>
        <w:t xml:space="preserve">As part of the Environmental Assessment and the design process, the construction of the east-west tunnel considered three potential sites for the extraction of the rock from the </w:t>
      </w:r>
      <w:proofErr w:type="spellStart"/>
      <w:r w:rsidRPr="0011720F">
        <w:rPr>
          <w:rFonts w:ascii="Helvetica" w:hAnsi="Helvetica" w:cs="Helvetica"/>
          <w:i/>
          <w:iCs/>
          <w:sz w:val="26"/>
          <w:szCs w:val="26"/>
          <w:lang w:val="en-US"/>
        </w:rPr>
        <w:t>tunnelling</w:t>
      </w:r>
      <w:proofErr w:type="spellEnd"/>
      <w:r w:rsidRPr="0011720F">
        <w:rPr>
          <w:rFonts w:ascii="Helvetica" w:hAnsi="Helvetica" w:cs="Helvetica"/>
          <w:i/>
          <w:iCs/>
          <w:sz w:val="26"/>
          <w:szCs w:val="26"/>
          <w:lang w:val="en-US"/>
        </w:rPr>
        <w:t xml:space="preserve"> operations: LeBreton Flats, a site east of the Rideau Canal and a location in Stanley Park. At the time LeBreton Flats was not deemed viable since the site was to be occupied by the Confederation Line contractor until mid-2018."  </w:t>
      </w:r>
      <w:r w:rsidRPr="0011720F">
        <w:rPr>
          <w:rFonts w:ascii="Helvetica" w:hAnsi="Helvetica" w:cs="Helvetica"/>
          <w:sz w:val="26"/>
          <w:szCs w:val="26"/>
          <w:lang w:val="en-US"/>
        </w:rPr>
        <w:t>This statement is misleading to your readers.</w:t>
      </w:r>
    </w:p>
    <w:p w14:paraId="0F5ECDFC"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4311027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xml:space="preserve">The New Edinburgh community has come to learn that LeBreton Flats was in fact NOT evaluated in the January 2013 Stantec Environmental Study as a potential mined rock extraction outlet nor was it compared as an alternate outlet site to Stanley Park. If these options had been evaluated, the current site access issue at </w:t>
      </w:r>
      <w:proofErr w:type="spellStart"/>
      <w:r w:rsidRPr="0011720F">
        <w:rPr>
          <w:rFonts w:ascii="Helvetica" w:hAnsi="Helvetica" w:cs="Helvetica"/>
          <w:sz w:val="26"/>
          <w:szCs w:val="26"/>
          <w:lang w:val="en-US"/>
        </w:rPr>
        <w:t>Lebreton</w:t>
      </w:r>
      <w:proofErr w:type="spellEnd"/>
      <w:r w:rsidRPr="0011720F">
        <w:rPr>
          <w:rFonts w:ascii="Helvetica" w:hAnsi="Helvetica" w:cs="Helvetica"/>
          <w:sz w:val="26"/>
          <w:szCs w:val="26"/>
          <w:lang w:val="en-US"/>
        </w:rPr>
        <w:t xml:space="preserve"> Flats may have been resolved years ago, the significant environmental and health conflicts in New Edinburgh avoided, and the necessary work could have been scheduled without the additional expenses currently estimated in the Dec. 20 technical memorandum.</w:t>
      </w:r>
    </w:p>
    <w:p w14:paraId="7E980809"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297930B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The lack of a full assessment of the EW tunnel outlet options in the 2013 Stantec Study has resulted in costs and delays that could have been mitigated during the early planning stages. And now, the New Edinburgh community is reeling from the effects of this incredible and incomprehensible oversight by the City of Ottawa.</w:t>
      </w:r>
    </w:p>
    <w:p w14:paraId="294DADA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240C823E"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As you know, during the design and review process, there was no opportunity for local residents to have input, as none of the public consultations took place in New Edinburgh, nor was there any direct contact with this community.</w:t>
      </w:r>
    </w:p>
    <w:p w14:paraId="0EED4770"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3FDA4F0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All of this just further angers a community already at a complete loss over any consideration for the unique aspects of New Edinburgh, such as our built heritage, Stanley Park, and complete lack of appropriate roads and access for large volumes of construction vehicles. </w:t>
      </w:r>
    </w:p>
    <w:p w14:paraId="3516BA5A"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43F7DD5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As a community, we have already suffered major disruptions during the last 10 years, including the year-long installation of the Keefer Street real-time regulator, a major park rehabilitation at the hands of the NCC in 2009/2010, and the Minto Bridges re-</w:t>
      </w:r>
      <w:proofErr w:type="spellStart"/>
      <w:r w:rsidRPr="0011720F">
        <w:rPr>
          <w:rFonts w:ascii="Helvetica" w:hAnsi="Helvetica" w:cs="Helvetica"/>
          <w:sz w:val="26"/>
          <w:szCs w:val="26"/>
          <w:lang w:val="en-US"/>
        </w:rPr>
        <w:t>inforcement</w:t>
      </w:r>
      <w:proofErr w:type="spellEnd"/>
      <w:r w:rsidRPr="0011720F">
        <w:rPr>
          <w:rFonts w:ascii="Helvetica" w:hAnsi="Helvetica" w:cs="Helvetica"/>
          <w:sz w:val="26"/>
          <w:szCs w:val="26"/>
          <w:lang w:val="en-US"/>
        </w:rPr>
        <w:t xml:space="preserve"> project that only just completed weeks ago.</w:t>
      </w:r>
    </w:p>
    <w:p w14:paraId="16F454B7"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3662A3BB"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And, there are also other costs to the City that you should have considered in your calculations when you determined that Stanley Park should be the primary mucking site.  These include the health of New Edinburgh residents (noise, stress, increased risk of accidents, etc.), liability for private property damage and private business loss, possible legal proceedings on the part of individuals and/or groups in the community, Heritage District infrastructure damage from heavy truck traffic, lengthy Beechwood Avenue business disruptions, negative press coverage, and residents motivated to keep very close tabs on the project and ready to publicize any missteps on all forms of social media.</w:t>
      </w:r>
    </w:p>
    <w:p w14:paraId="0130201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2E4AEB91"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In short, the residents of New Edinburgh are asking the Mayor and City Council to reconsider your position. As you note, with some additional planning work and additional incremental funding from each of the 3 contributing levels of government, the primary extraction site can be moved to LeBreton Flats.</w:t>
      </w:r>
    </w:p>
    <w:p w14:paraId="0B3BE6C8"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1411421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Sincerely,</w:t>
      </w:r>
    </w:p>
    <w:p w14:paraId="75221E3F"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New Edinburgh Community Alliance</w:t>
      </w:r>
    </w:p>
    <w:p w14:paraId="38EF58ED"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CSST Task Force</w:t>
      </w:r>
    </w:p>
    <w:p w14:paraId="51334BE5" w14:textId="77777777" w:rsidR="0011720F" w:rsidRPr="0011720F" w:rsidRDefault="0011720F" w:rsidP="0011720F">
      <w:pPr>
        <w:widowControl w:val="0"/>
        <w:autoSpaceDE w:val="0"/>
        <w:autoSpaceDN w:val="0"/>
        <w:adjustRightInd w:val="0"/>
        <w:rPr>
          <w:rFonts w:ascii="Times New Roman" w:hAnsi="Times New Roman" w:cs="Times New Roman"/>
          <w:sz w:val="32"/>
          <w:szCs w:val="32"/>
          <w:lang w:val="en-US"/>
        </w:rPr>
      </w:pPr>
      <w:r w:rsidRPr="0011720F">
        <w:rPr>
          <w:rFonts w:ascii="Helvetica" w:hAnsi="Helvetica" w:cs="Helvetica"/>
          <w:sz w:val="26"/>
          <w:szCs w:val="26"/>
          <w:lang w:val="en-US"/>
        </w:rPr>
        <w:t> </w:t>
      </w:r>
    </w:p>
    <w:p w14:paraId="37F37B31" w14:textId="77777777" w:rsidR="002949FF" w:rsidRPr="0011720F" w:rsidRDefault="0011720F" w:rsidP="0011720F">
      <w:pPr>
        <w:widowControl w:val="0"/>
        <w:autoSpaceDE w:val="0"/>
        <w:autoSpaceDN w:val="0"/>
        <w:adjustRightInd w:val="0"/>
        <w:rPr>
          <w:rFonts w:ascii="Helvetica" w:hAnsi="Helvetica" w:cs="Helvetica"/>
          <w:sz w:val="26"/>
          <w:szCs w:val="26"/>
          <w:lang w:val="en-US"/>
        </w:rPr>
      </w:pPr>
      <w:r w:rsidRPr="0011720F">
        <w:rPr>
          <w:rFonts w:ascii="Helvetica" w:hAnsi="Helvetica" w:cs="Helvetica"/>
          <w:sz w:val="26"/>
          <w:szCs w:val="26"/>
          <w:lang w:val="en-US"/>
        </w:rPr>
        <w:t>cc:  Mayor and City Counci</w:t>
      </w:r>
      <w:r>
        <w:rPr>
          <w:rFonts w:ascii="Helvetica" w:hAnsi="Helvetica" w:cs="Helvetica"/>
          <w:sz w:val="26"/>
          <w:szCs w:val="26"/>
          <w:lang w:val="en-US"/>
        </w:rPr>
        <w:t>l</w:t>
      </w:r>
    </w:p>
    <w:sectPr w:rsidR="002949FF" w:rsidRPr="0011720F" w:rsidSect="000042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0F"/>
    <w:rsid w:val="000042AB"/>
    <w:rsid w:val="0011720F"/>
    <w:rsid w:val="002949FF"/>
    <w:rsid w:val="0093667B"/>
    <w:rsid w:val="009F3097"/>
    <w:rsid w:val="00C43C11"/>
    <w:rsid w:val="00D379B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2F6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echouinard@ao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1597</Words>
  <Characters>9107</Characters>
  <Application>Microsoft Macintosh Word</Application>
  <DocSecurity>0</DocSecurity>
  <Lines>75</Lines>
  <Paragraphs>21</Paragraphs>
  <ScaleCrop>false</ScaleCrop>
  <Company>Latens</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Leadlay</dc:creator>
  <cp:keywords/>
  <dc:description/>
  <cp:lastModifiedBy>Simon Leadlay</cp:lastModifiedBy>
  <cp:revision>5</cp:revision>
  <dcterms:created xsi:type="dcterms:W3CDTF">2017-01-31T15:33:00Z</dcterms:created>
  <dcterms:modified xsi:type="dcterms:W3CDTF">2017-01-31T17:18:00Z</dcterms:modified>
</cp:coreProperties>
</file>